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  <w:gridCol w:w="5623"/>
      </w:tblGrid>
      <w:tr w:rsidR="00627CBE" w:rsidTr="00C331AE">
        <w:tc>
          <w:tcPr>
            <w:tcW w:w="9776" w:type="dxa"/>
          </w:tcPr>
          <w:p w:rsidR="00627CBE" w:rsidRDefault="00627CBE" w:rsidP="00884B01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23" w:type="dxa"/>
          </w:tcPr>
          <w:p w:rsidR="00627CBE" w:rsidRPr="00627CBE" w:rsidRDefault="00461CF5" w:rsidP="00627CBE">
            <w:pPr>
              <w:tabs>
                <w:tab w:val="left" w:pos="6804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Додаток</w:t>
            </w:r>
          </w:p>
          <w:p w:rsidR="00E3527C" w:rsidRDefault="00461CF5" w:rsidP="00627CBE">
            <w:pPr>
              <w:tabs>
                <w:tab w:val="left" w:pos="6804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до </w:t>
            </w:r>
            <w:r w:rsidR="00FA579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</w:t>
            </w:r>
            <w:r w:rsidR="00627CBE" w:rsidRPr="00627C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ішення </w:t>
            </w:r>
            <w:r w:rsidR="008C30A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другого пленарного засідання </w:t>
            </w:r>
            <w:r w:rsidR="008E0D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сорок </w:t>
            </w:r>
            <w:r w:rsidR="005C382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третьої</w:t>
            </w:r>
            <w:r w:rsidR="001D73D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F239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позачергової </w:t>
            </w:r>
            <w:r w:rsidR="00627CBE" w:rsidRPr="00627C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сесії Диканської селищної ради восьмого скликання </w:t>
            </w:r>
          </w:p>
          <w:p w:rsidR="00627CBE" w:rsidRPr="00627CBE" w:rsidRDefault="00627CBE" w:rsidP="00627CBE">
            <w:pPr>
              <w:tabs>
                <w:tab w:val="left" w:pos="6804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27C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від </w:t>
            </w:r>
            <w:r w:rsidR="005A6E9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12 травня</w:t>
            </w:r>
            <w:r w:rsidR="000E508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2</w:t>
            </w:r>
            <w:r w:rsidRPr="00627C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02</w:t>
            </w:r>
            <w:r w:rsidR="008E0D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  <w:r w:rsidRPr="00627C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року № </w:t>
            </w:r>
            <w:r w:rsidR="00BE71E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</w:p>
          <w:p w:rsidR="00627CBE" w:rsidRPr="001D73D0" w:rsidRDefault="00627CBE" w:rsidP="00884B01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  <w:p w:rsidR="00627CBE" w:rsidRPr="00627CBE" w:rsidRDefault="00461CF5" w:rsidP="00627CBE">
            <w:pPr>
              <w:tabs>
                <w:tab w:val="left" w:pos="6804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</w:t>
            </w:r>
            <w:r w:rsidR="00627CBE" w:rsidRPr="00627C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Додаток до </w:t>
            </w:r>
            <w:r w:rsidR="00627CBE" w:rsidRPr="00884B0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Програми </w:t>
            </w:r>
            <w:r w:rsidR="00627CBE" w:rsidRPr="00627CB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протидії та профілактики злочинності  на території </w:t>
            </w:r>
            <w:r w:rsidR="00627CBE" w:rsidRPr="00884B01"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 xml:space="preserve">Диканської селищної ради </w:t>
            </w:r>
            <w:r w:rsidR="00627CBE" w:rsidRPr="00627CB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на 2021-2025 роки</w:t>
            </w:r>
          </w:p>
        </w:tc>
      </w:tr>
    </w:tbl>
    <w:p w:rsidR="00627CBE" w:rsidRPr="001D73D0" w:rsidRDefault="00627CBE" w:rsidP="00884B01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:rsidR="00627CBE" w:rsidRPr="00C331AE" w:rsidRDefault="00627CBE" w:rsidP="00627CBE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31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Фінансове забезпечення виконання заходів </w:t>
      </w:r>
    </w:p>
    <w:p w:rsidR="00FA579B" w:rsidRDefault="00627CBE" w:rsidP="00627CBE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884B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Програми </w:t>
      </w:r>
      <w:r w:rsidRPr="00C331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протидії та профілактики злочинності</w:t>
      </w:r>
      <w:r w:rsidR="00C331AE" w:rsidRPr="00C331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C331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на території </w:t>
      </w:r>
      <w:r w:rsidRPr="00884B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Диканської селищної ради </w:t>
      </w:r>
      <w:r w:rsidRPr="00C331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на 2021-2025 роки</w:t>
      </w:r>
      <w:r w:rsidR="00FA57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</w:p>
    <w:p w:rsidR="00884B01" w:rsidRPr="00FA579B" w:rsidRDefault="00FA579B" w:rsidP="00627CBE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FA57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(нова редакція)</w:t>
      </w:r>
    </w:p>
    <w:p w:rsidR="00C331AE" w:rsidRPr="001D73D0" w:rsidRDefault="00C331AE" w:rsidP="00627CBE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12"/>
          <w:szCs w:val="12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3118"/>
        <w:gridCol w:w="3544"/>
        <w:gridCol w:w="992"/>
        <w:gridCol w:w="851"/>
        <w:gridCol w:w="850"/>
        <w:gridCol w:w="851"/>
        <w:gridCol w:w="945"/>
      </w:tblGrid>
      <w:tr w:rsidR="00E54B72" w:rsidRPr="00FA579B" w:rsidTr="008E0D14">
        <w:trPr>
          <w:tblHeader/>
        </w:trPr>
        <w:tc>
          <w:tcPr>
            <w:tcW w:w="4248" w:type="dxa"/>
            <w:vMerge w:val="restart"/>
          </w:tcPr>
          <w:p w:rsidR="00E54B72" w:rsidRPr="00FA579B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Перелік заходів</w:t>
            </w:r>
          </w:p>
        </w:tc>
        <w:tc>
          <w:tcPr>
            <w:tcW w:w="3118" w:type="dxa"/>
            <w:vMerge w:val="restart"/>
          </w:tcPr>
          <w:p w:rsidR="00E54B72" w:rsidRPr="00FA579B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3544" w:type="dxa"/>
            <w:vMerge w:val="restart"/>
          </w:tcPr>
          <w:p w:rsidR="00E54B72" w:rsidRPr="00FA579B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4489" w:type="dxa"/>
            <w:gridSpan w:val="5"/>
          </w:tcPr>
          <w:p w:rsidR="00E54B72" w:rsidRPr="00FA579B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Обсяг фінансування (вартість), </w:t>
            </w:r>
            <w:proofErr w:type="spellStart"/>
            <w:r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тис.грн</w:t>
            </w:r>
            <w:proofErr w:type="spellEnd"/>
            <w:r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 w:rsidR="00E54B72" w:rsidRPr="00FA579B" w:rsidTr="008E0D14">
        <w:trPr>
          <w:tblHeader/>
        </w:trPr>
        <w:tc>
          <w:tcPr>
            <w:tcW w:w="4248" w:type="dxa"/>
            <w:vMerge/>
          </w:tcPr>
          <w:p w:rsidR="00E54B72" w:rsidRPr="00FA579B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E54B72" w:rsidRPr="00FA579B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Merge/>
          </w:tcPr>
          <w:p w:rsidR="00E54B72" w:rsidRPr="00FA579B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E54B72" w:rsidRPr="00FA579B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2021 рік</w:t>
            </w:r>
          </w:p>
        </w:tc>
        <w:tc>
          <w:tcPr>
            <w:tcW w:w="851" w:type="dxa"/>
          </w:tcPr>
          <w:p w:rsidR="00E54B72" w:rsidRPr="00FA579B" w:rsidRDefault="00E54B72" w:rsidP="00E54B72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2022 рік</w:t>
            </w:r>
          </w:p>
        </w:tc>
        <w:tc>
          <w:tcPr>
            <w:tcW w:w="850" w:type="dxa"/>
          </w:tcPr>
          <w:p w:rsidR="00E54B72" w:rsidRPr="00FA579B" w:rsidRDefault="00E54B72" w:rsidP="00E54B72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851" w:type="dxa"/>
          </w:tcPr>
          <w:p w:rsidR="00E54B72" w:rsidRPr="00FA579B" w:rsidRDefault="00E54B72" w:rsidP="00E54B72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945" w:type="dxa"/>
          </w:tcPr>
          <w:p w:rsidR="00E54B72" w:rsidRPr="00FA579B" w:rsidRDefault="00E54B72" w:rsidP="00565DD4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565DD4"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FA579B" w:rsidRPr="00FA579B" w:rsidTr="008E0D14">
        <w:trPr>
          <w:tblHeader/>
        </w:trPr>
        <w:tc>
          <w:tcPr>
            <w:tcW w:w="4248" w:type="dxa"/>
          </w:tcPr>
          <w:p w:rsidR="00FA579B" w:rsidRPr="00FA579B" w:rsidRDefault="00FA579B" w:rsidP="00FA579B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</w:t>
            </w:r>
          </w:p>
        </w:tc>
        <w:tc>
          <w:tcPr>
            <w:tcW w:w="3118" w:type="dxa"/>
          </w:tcPr>
          <w:p w:rsidR="00FA579B" w:rsidRPr="00FA579B" w:rsidRDefault="00FA579B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</w:t>
            </w:r>
          </w:p>
        </w:tc>
        <w:tc>
          <w:tcPr>
            <w:tcW w:w="3544" w:type="dxa"/>
          </w:tcPr>
          <w:p w:rsidR="00FA579B" w:rsidRPr="00FA579B" w:rsidRDefault="00FA579B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</w:t>
            </w:r>
          </w:p>
        </w:tc>
        <w:tc>
          <w:tcPr>
            <w:tcW w:w="992" w:type="dxa"/>
          </w:tcPr>
          <w:p w:rsidR="00FA579B" w:rsidRPr="00FA579B" w:rsidRDefault="00FA579B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4</w:t>
            </w:r>
          </w:p>
        </w:tc>
        <w:tc>
          <w:tcPr>
            <w:tcW w:w="851" w:type="dxa"/>
          </w:tcPr>
          <w:p w:rsidR="00FA579B" w:rsidRPr="00FA579B" w:rsidRDefault="00FA579B" w:rsidP="00E54B72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5</w:t>
            </w:r>
          </w:p>
        </w:tc>
        <w:tc>
          <w:tcPr>
            <w:tcW w:w="850" w:type="dxa"/>
          </w:tcPr>
          <w:p w:rsidR="00FA579B" w:rsidRPr="00FA579B" w:rsidRDefault="00FA579B" w:rsidP="00E54B72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851" w:type="dxa"/>
          </w:tcPr>
          <w:p w:rsidR="00FA579B" w:rsidRPr="00FA579B" w:rsidRDefault="00FA579B" w:rsidP="00E54B72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7</w:t>
            </w:r>
          </w:p>
        </w:tc>
        <w:tc>
          <w:tcPr>
            <w:tcW w:w="945" w:type="dxa"/>
          </w:tcPr>
          <w:p w:rsidR="00FA579B" w:rsidRPr="00FA579B" w:rsidRDefault="00FA579B" w:rsidP="00565DD4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8</w:t>
            </w:r>
          </w:p>
        </w:tc>
      </w:tr>
      <w:tr w:rsidR="00E54B72" w:rsidTr="008E0D14">
        <w:tc>
          <w:tcPr>
            <w:tcW w:w="4248" w:type="dxa"/>
          </w:tcPr>
          <w:p w:rsidR="00E54B72" w:rsidRDefault="00E54B72" w:rsidP="00E54B72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закупівлі паливно-мастильних матеріалів та запчастин на службові автомобілі для здійснення заходів щодо протидії злочинності та охорони публічного порядку на території Диканської селищної ради</w:t>
            </w:r>
          </w:p>
        </w:tc>
        <w:tc>
          <w:tcPr>
            <w:tcW w:w="3118" w:type="dxa"/>
          </w:tcPr>
          <w:p w:rsidR="00E54B72" w:rsidRDefault="00E54B72" w:rsidP="00C331A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управління Диканської селищної ради, сектор поліцейської діяльності № 2 відділу поліції № 2 Полтавського РУП ГУНП в Полтавській області</w:t>
            </w:r>
          </w:p>
        </w:tc>
        <w:tc>
          <w:tcPr>
            <w:tcW w:w="3544" w:type="dxa"/>
          </w:tcPr>
          <w:p w:rsidR="00E54B72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992" w:type="dxa"/>
          </w:tcPr>
          <w:p w:rsidR="00E54B72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30,0</w:t>
            </w:r>
          </w:p>
        </w:tc>
        <w:tc>
          <w:tcPr>
            <w:tcW w:w="851" w:type="dxa"/>
          </w:tcPr>
          <w:p w:rsidR="00E54B72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</w:tcPr>
          <w:p w:rsidR="00E54B72" w:rsidRDefault="008E0D14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150,0</w:t>
            </w:r>
          </w:p>
        </w:tc>
        <w:tc>
          <w:tcPr>
            <w:tcW w:w="851" w:type="dxa"/>
          </w:tcPr>
          <w:p w:rsidR="00E54B72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45" w:type="dxa"/>
          </w:tcPr>
          <w:p w:rsidR="00E54B72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FA579B" w:rsidTr="008E0D14">
        <w:tc>
          <w:tcPr>
            <w:tcW w:w="4248" w:type="dxa"/>
          </w:tcPr>
          <w:p w:rsidR="00FA579B" w:rsidRDefault="00FA579B" w:rsidP="00FA579B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закупівлі паливно-мастильних матеріалів на службові автомобілі для здійснення заходів щодо протидії злочинності та охорони публічного порядку на території Диканської селищної ради</w:t>
            </w:r>
          </w:p>
        </w:tc>
        <w:tc>
          <w:tcPr>
            <w:tcW w:w="3118" w:type="dxa"/>
          </w:tcPr>
          <w:p w:rsidR="00FA579B" w:rsidRDefault="00FA579B" w:rsidP="00FA579B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Фінансове управління Диканської селищної ради, сектор поліцейської діяльності № 2 відділу поліції № 2 Полтавського РУП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ГУНП в Полтавській області</w:t>
            </w:r>
          </w:p>
        </w:tc>
        <w:tc>
          <w:tcPr>
            <w:tcW w:w="3544" w:type="dxa"/>
          </w:tcPr>
          <w:p w:rsidR="00FA579B" w:rsidRDefault="00FA579B" w:rsidP="00FA579B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Бюджет Диканської селищної територіальної громади</w:t>
            </w:r>
          </w:p>
        </w:tc>
        <w:tc>
          <w:tcPr>
            <w:tcW w:w="992" w:type="dxa"/>
          </w:tcPr>
          <w:p w:rsidR="00FA579B" w:rsidRDefault="00FA579B" w:rsidP="00FA579B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FA579B" w:rsidRDefault="00FA579B" w:rsidP="00FA579B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850" w:type="dxa"/>
          </w:tcPr>
          <w:p w:rsidR="00FA579B" w:rsidRDefault="00FA579B" w:rsidP="00FA579B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FA579B" w:rsidRDefault="00FA579B" w:rsidP="00FA579B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45" w:type="dxa"/>
          </w:tcPr>
          <w:p w:rsidR="00FA579B" w:rsidRDefault="00FA579B" w:rsidP="00FA579B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111EB0" w:rsidTr="00ED380D">
        <w:tc>
          <w:tcPr>
            <w:tcW w:w="4248" w:type="dxa"/>
          </w:tcPr>
          <w:p w:rsidR="00111EB0" w:rsidRDefault="00111EB0" w:rsidP="00111EB0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оргтехніки для покращення матеріально-технічного забезпечення сектору поліцейської діяльності № 2 відділу поліції № 2 Полтавського РУП ГУНП в Полтавській області під час здійснення заходів щодо протидії злочинності та охорони публічного порядку на території Диканської селищної ради</w:t>
            </w:r>
          </w:p>
        </w:tc>
        <w:tc>
          <w:tcPr>
            <w:tcW w:w="3118" w:type="dxa"/>
          </w:tcPr>
          <w:p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управління Диканської селищної ради, сектор поліцейської діяльності № 2 відділу поліції № 2 Полтавського РУП ГУНП в Полтавській області</w:t>
            </w:r>
          </w:p>
        </w:tc>
        <w:tc>
          <w:tcPr>
            <w:tcW w:w="3544" w:type="dxa"/>
          </w:tcPr>
          <w:p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992" w:type="dxa"/>
          </w:tcPr>
          <w:p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1EB0" w:rsidRPr="00111EB0" w:rsidRDefault="00ED380D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10,0</w:t>
            </w:r>
          </w:p>
        </w:tc>
        <w:tc>
          <w:tcPr>
            <w:tcW w:w="851" w:type="dxa"/>
          </w:tcPr>
          <w:p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45" w:type="dxa"/>
          </w:tcPr>
          <w:p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111EB0" w:rsidRPr="00FA579B" w:rsidTr="008E0D14">
        <w:tc>
          <w:tcPr>
            <w:tcW w:w="4248" w:type="dxa"/>
          </w:tcPr>
          <w:p w:rsidR="00111EB0" w:rsidRPr="002038D6" w:rsidRDefault="00111EB0" w:rsidP="00111EB0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38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ання службового автомобіля для Д</w:t>
            </w:r>
            <w:r w:rsidRPr="002038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иканської окружної прокуратури,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метою забезпечення оперативного та ефективного виконання своїх повноважень  </w:t>
            </w:r>
          </w:p>
        </w:tc>
        <w:tc>
          <w:tcPr>
            <w:tcW w:w="3118" w:type="dxa"/>
          </w:tcPr>
          <w:p w:rsidR="00111EB0" w:rsidRPr="00FA579B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управління Диканської селищної ради, Полтавська обласна прокуратура</w:t>
            </w:r>
          </w:p>
        </w:tc>
        <w:tc>
          <w:tcPr>
            <w:tcW w:w="3544" w:type="dxa"/>
          </w:tcPr>
          <w:p w:rsidR="00111EB0" w:rsidRPr="00FA579B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992" w:type="dxa"/>
          </w:tcPr>
          <w:p w:rsidR="00111EB0" w:rsidRPr="00FA579B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111EB0" w:rsidRPr="002038D6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38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2038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</w:t>
            </w:r>
          </w:p>
        </w:tc>
        <w:tc>
          <w:tcPr>
            <w:tcW w:w="850" w:type="dxa"/>
          </w:tcPr>
          <w:p w:rsidR="00111EB0" w:rsidRPr="00FA579B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111EB0" w:rsidRPr="00FA579B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945" w:type="dxa"/>
          </w:tcPr>
          <w:p w:rsidR="00111EB0" w:rsidRPr="00FA579B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111EB0" w:rsidRPr="00FA579B" w:rsidTr="008E0D14">
        <w:tc>
          <w:tcPr>
            <w:tcW w:w="4248" w:type="dxa"/>
          </w:tcPr>
          <w:p w:rsidR="00111EB0" w:rsidRPr="002038D6" w:rsidRDefault="00111EB0" w:rsidP="00111EB0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Приведення у відповідний стан бомбосховищ (ремонт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укриттів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з метою забезпечення умов належного виконання поставлених завдань перед особовим складом Управління Служби безпеки України в Полтавській області, пов’язаних із здійсненням заходів із забезпечення національної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безпеки і оборони в умовах повномасштабного вторгнення російської федерації на територію України.</w:t>
            </w:r>
          </w:p>
        </w:tc>
        <w:tc>
          <w:tcPr>
            <w:tcW w:w="3118" w:type="dxa"/>
          </w:tcPr>
          <w:p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Фінансове управління Диканської селищної ради, Управління служби безпеки України в Полтавській області</w:t>
            </w:r>
          </w:p>
        </w:tc>
        <w:tc>
          <w:tcPr>
            <w:tcW w:w="3544" w:type="dxa"/>
          </w:tcPr>
          <w:p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992" w:type="dxa"/>
          </w:tcPr>
          <w:p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111EB0" w:rsidRPr="002038D6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850" w:type="dxa"/>
          </w:tcPr>
          <w:p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945" w:type="dxa"/>
          </w:tcPr>
          <w:p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111EB0" w:rsidRPr="00FA579B" w:rsidTr="008E0D14">
        <w:tc>
          <w:tcPr>
            <w:tcW w:w="4248" w:type="dxa"/>
          </w:tcPr>
          <w:p w:rsidR="00111EB0" w:rsidRDefault="00111EB0" w:rsidP="00111EB0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оргтехніки та супутніх товарів до неї з метою покращення матеріально-технічного забезпечення Управління Служби безпеки України в Полтавській області під час виконання завдань, пов’язаних із здійсненням заходів із забезпечення національної безпеки і оборони в умовах повномасштабного вторгнення російської федерації на територію України.</w:t>
            </w:r>
          </w:p>
        </w:tc>
        <w:tc>
          <w:tcPr>
            <w:tcW w:w="3118" w:type="dxa"/>
          </w:tcPr>
          <w:p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управління Диканської селищної ради, Управління служби безпеки України в Полтавській області</w:t>
            </w:r>
          </w:p>
        </w:tc>
        <w:tc>
          <w:tcPr>
            <w:tcW w:w="3544" w:type="dxa"/>
          </w:tcPr>
          <w:p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992" w:type="dxa"/>
          </w:tcPr>
          <w:p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</w:tcPr>
          <w:p w:rsidR="00111EB0" w:rsidRPr="005C3829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38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851" w:type="dxa"/>
          </w:tcPr>
          <w:p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945" w:type="dxa"/>
          </w:tcPr>
          <w:p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111EB0" w:rsidRPr="00FA579B" w:rsidTr="007E0B5F">
        <w:tc>
          <w:tcPr>
            <w:tcW w:w="4248" w:type="dxa"/>
          </w:tcPr>
          <w:p w:rsidR="00111EB0" w:rsidRDefault="00111EB0" w:rsidP="00111EB0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1E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Придбання паливно-мастильних матеріалів з метою забезпечення належного виконання поставлених завдань перед особовим складом Управління Служби безпеки України в Полтавській області, пов’язаних із здійсненням заходів із забезпечення національної безпеки і оборони в умовах повномасштабного вторгнення </w:t>
            </w:r>
            <w:r w:rsidRPr="00111E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російської федерації на територію України.</w:t>
            </w:r>
          </w:p>
        </w:tc>
        <w:tc>
          <w:tcPr>
            <w:tcW w:w="3118" w:type="dxa"/>
          </w:tcPr>
          <w:p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Фінансове управління Диканської селищної ради, Управління служби безпеки України в Полтавській області</w:t>
            </w:r>
          </w:p>
        </w:tc>
        <w:tc>
          <w:tcPr>
            <w:tcW w:w="3544" w:type="dxa"/>
          </w:tcPr>
          <w:p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992" w:type="dxa"/>
          </w:tcPr>
          <w:p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</w:tcPr>
          <w:p w:rsidR="00111EB0" w:rsidRPr="005C3829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38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851" w:type="dxa"/>
          </w:tcPr>
          <w:p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945" w:type="dxa"/>
          </w:tcPr>
          <w:p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111EB0" w:rsidRPr="00FA579B" w:rsidTr="008E0D14">
        <w:tc>
          <w:tcPr>
            <w:tcW w:w="10910" w:type="dxa"/>
            <w:gridSpan w:val="3"/>
          </w:tcPr>
          <w:p w:rsidR="00111EB0" w:rsidRPr="00FA579B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992" w:type="dxa"/>
          </w:tcPr>
          <w:p w:rsidR="00111EB0" w:rsidRPr="00FA579B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30,0</w:t>
            </w:r>
          </w:p>
        </w:tc>
        <w:tc>
          <w:tcPr>
            <w:tcW w:w="851" w:type="dxa"/>
          </w:tcPr>
          <w:p w:rsidR="00111EB0" w:rsidRPr="00FA579B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800,0</w:t>
            </w:r>
          </w:p>
        </w:tc>
        <w:tc>
          <w:tcPr>
            <w:tcW w:w="850" w:type="dxa"/>
          </w:tcPr>
          <w:p w:rsidR="00111EB0" w:rsidRPr="00FA579B" w:rsidRDefault="00ED380D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36</w:t>
            </w:r>
            <w:r w:rsidR="00111EB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0,0</w:t>
            </w:r>
          </w:p>
        </w:tc>
        <w:tc>
          <w:tcPr>
            <w:tcW w:w="851" w:type="dxa"/>
          </w:tcPr>
          <w:p w:rsidR="00111EB0" w:rsidRPr="00FA579B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945" w:type="dxa"/>
          </w:tcPr>
          <w:p w:rsidR="00111EB0" w:rsidRPr="00FA579B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  <w:r w:rsidRPr="00461CF5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</w:p>
        </w:tc>
      </w:tr>
    </w:tbl>
    <w:p w:rsidR="005A6E98" w:rsidRDefault="005A6E98" w:rsidP="00627CBE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331AE" w:rsidRDefault="00461CF5" w:rsidP="00627CBE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A579B" w:rsidRDefault="00FA579B" w:rsidP="00FA579B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(секретар) </w:t>
      </w:r>
    </w:p>
    <w:p w:rsidR="00C331AE" w:rsidRPr="00627CBE" w:rsidRDefault="00FA579B" w:rsidP="00FA579B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Диканської селищної ради</w:t>
      </w:r>
      <w:r w:rsidR="000F3EF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</w:t>
      </w:r>
      <w:r w:rsidR="005A6E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bookmarkStart w:id="0" w:name="_GoBack"/>
      <w:bookmarkEnd w:id="0"/>
      <w:r w:rsidR="008C30A2">
        <w:rPr>
          <w:rFonts w:ascii="Times New Roman" w:hAnsi="Times New Roman" w:cs="Times New Roman"/>
          <w:sz w:val="28"/>
          <w:szCs w:val="28"/>
          <w:lang w:val="uk-UA"/>
        </w:rPr>
        <w:t>Олександр ВОРОНА</w:t>
      </w:r>
    </w:p>
    <w:sectPr w:rsidR="00C331AE" w:rsidRPr="00627CBE" w:rsidSect="004C28C8">
      <w:pgSz w:w="16838" w:h="11906" w:orient="landscape"/>
      <w:pgMar w:top="851" w:right="2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B01"/>
    <w:rsid w:val="000138A4"/>
    <w:rsid w:val="0008146C"/>
    <w:rsid w:val="0009745E"/>
    <w:rsid w:val="000E5081"/>
    <w:rsid w:val="000E685F"/>
    <w:rsid w:val="000F3EF6"/>
    <w:rsid w:val="00111EB0"/>
    <w:rsid w:val="00124F8A"/>
    <w:rsid w:val="001D73D0"/>
    <w:rsid w:val="002038D6"/>
    <w:rsid w:val="00336A2F"/>
    <w:rsid w:val="003A5C6E"/>
    <w:rsid w:val="003A7ADA"/>
    <w:rsid w:val="00461CF5"/>
    <w:rsid w:val="004C28C8"/>
    <w:rsid w:val="004F60C7"/>
    <w:rsid w:val="00565DD4"/>
    <w:rsid w:val="00575FD1"/>
    <w:rsid w:val="005A6E98"/>
    <w:rsid w:val="005C3829"/>
    <w:rsid w:val="00627CBE"/>
    <w:rsid w:val="006D619C"/>
    <w:rsid w:val="006E2542"/>
    <w:rsid w:val="00737D9D"/>
    <w:rsid w:val="00792029"/>
    <w:rsid w:val="007D6082"/>
    <w:rsid w:val="00807957"/>
    <w:rsid w:val="00853A03"/>
    <w:rsid w:val="00884B01"/>
    <w:rsid w:val="008C30A2"/>
    <w:rsid w:val="008E0D14"/>
    <w:rsid w:val="009F0C47"/>
    <w:rsid w:val="00BE71EB"/>
    <w:rsid w:val="00C331AE"/>
    <w:rsid w:val="00E3527C"/>
    <w:rsid w:val="00E54B72"/>
    <w:rsid w:val="00EA4EDE"/>
    <w:rsid w:val="00ED380D"/>
    <w:rsid w:val="00F23903"/>
    <w:rsid w:val="00FA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ACE61"/>
  <w15:docId w15:val="{D0222742-BBCE-4805-A998-083ABE2B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B0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6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E68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BA6F50-FCF3-4928-8C65-F90C06F4E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593</Words>
  <Characters>3384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Каріна</cp:lastModifiedBy>
  <cp:revision>10</cp:revision>
  <cp:lastPrinted>2023-05-15T08:50:00Z</cp:lastPrinted>
  <dcterms:created xsi:type="dcterms:W3CDTF">2023-04-17T10:58:00Z</dcterms:created>
  <dcterms:modified xsi:type="dcterms:W3CDTF">2023-05-15T08:51:00Z</dcterms:modified>
</cp:coreProperties>
</file>