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4B46" w14:textId="33ABCD2F" w:rsidR="008B36CD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0EB56B8" w14:textId="02B5A070" w:rsidR="00DB183E" w:rsidRPr="00CA7861" w:rsidRDefault="00A974C3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72D57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172D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172D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фінанс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вого плану</w:t>
      </w:r>
    </w:p>
    <w:p w14:paraId="3C3F1632" w14:textId="21907AD5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14:paraId="6F476DC5" w14:textId="77777777" w:rsidR="00172D57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 первинної медико-санітарної допомоги Диканської селищної ради»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4079469" w14:textId="3ABF871E" w:rsidR="00DB183E" w:rsidRDefault="00A974C3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112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C0170E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="00172D5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ік</w:t>
      </w:r>
      <w:r w:rsidR="009927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14:paraId="625580C6" w14:textId="77777777" w:rsidR="00271DC2" w:rsidRDefault="009E261E" w:rsidP="00E14EA1">
      <w:p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9E261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6101F72" w14:textId="3B6726E1" w:rsidR="00CA7861" w:rsidRDefault="00CA7861" w:rsidP="009E261E">
      <w:pPr>
        <w:spacing w:after="120"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Дохідна частина фінансового плану</w:t>
      </w:r>
      <w:r w:rsidR="003B73A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(тис. грн.)</w:t>
      </w:r>
      <w:r w:rsidR="00D66E4A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14:paraId="47524380" w14:textId="0F9559BD" w:rsidR="00D66E4A" w:rsidRDefault="00D66E4A" w:rsidP="00D66E4A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89076040"/>
      <w:r>
        <w:rPr>
          <w:rFonts w:ascii="Times New Roman" w:hAnsi="Times New Roman" w:cs="Times New Roman"/>
          <w:sz w:val="28"/>
          <w:szCs w:val="28"/>
          <w:lang w:val="uk-UA"/>
        </w:rPr>
        <w:t>Рядок 1</w:t>
      </w:r>
      <w:r w:rsidR="00172D57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«Дохід </w:t>
      </w:r>
      <w:r w:rsidR="00172D57">
        <w:rPr>
          <w:rFonts w:ascii="Times New Roman" w:hAnsi="Times New Roman" w:cs="Times New Roman"/>
          <w:sz w:val="28"/>
          <w:szCs w:val="28"/>
          <w:lang w:val="uk-UA"/>
        </w:rPr>
        <w:t>(виручка) від реалізації продукції (товарів, робіт, послуг)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72D57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</w:t>
      </w:r>
      <w:r w:rsidR="00306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D57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0170E">
        <w:rPr>
          <w:rFonts w:ascii="Times New Roman" w:hAnsi="Times New Roman" w:cs="Times New Roman"/>
          <w:sz w:val="28"/>
          <w:szCs w:val="28"/>
          <w:lang w:val="uk-UA"/>
        </w:rPr>
        <w:t>933,9</w:t>
      </w:r>
      <w:r w:rsidR="003068C5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172D5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F2FFC">
        <w:rPr>
          <w:rFonts w:ascii="Times New Roman" w:hAnsi="Times New Roman" w:cs="Times New Roman"/>
          <w:sz w:val="28"/>
          <w:szCs w:val="28"/>
          <w:lang w:val="uk-UA"/>
        </w:rPr>
        <w:t>очікуване надходження</w:t>
      </w:r>
      <w:r w:rsidR="00172D57">
        <w:rPr>
          <w:rFonts w:ascii="Times New Roman" w:hAnsi="Times New Roman" w:cs="Times New Roman"/>
          <w:sz w:val="28"/>
          <w:szCs w:val="28"/>
          <w:lang w:val="uk-UA"/>
        </w:rPr>
        <w:t xml:space="preserve"> за надані медичні послуги за програмою медичних гарантій по договору з Національною службою здоров</w:t>
      </w:r>
      <w:r w:rsidR="00172D57" w:rsidRPr="00452B9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72D57">
        <w:rPr>
          <w:rFonts w:ascii="Times New Roman" w:hAnsi="Times New Roman" w:cs="Times New Roman"/>
          <w:sz w:val="28"/>
          <w:szCs w:val="28"/>
          <w:lang w:val="uk-UA"/>
        </w:rPr>
        <w:t>я України</w:t>
      </w:r>
      <w:r w:rsidR="00113472">
        <w:rPr>
          <w:rFonts w:ascii="Times New Roman" w:hAnsi="Times New Roman" w:cs="Times New Roman"/>
          <w:sz w:val="28"/>
          <w:szCs w:val="28"/>
          <w:lang w:val="uk-UA"/>
        </w:rPr>
        <w:t xml:space="preserve"> (згідно </w:t>
      </w:r>
      <w:proofErr w:type="spellStart"/>
      <w:r w:rsidR="0011347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11347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медичних гарантій на 202</w:t>
      </w:r>
      <w:r w:rsidR="00C0170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13472">
        <w:rPr>
          <w:rFonts w:ascii="Times New Roman" w:hAnsi="Times New Roman" w:cs="Times New Roman"/>
          <w:sz w:val="28"/>
          <w:szCs w:val="28"/>
          <w:lang w:val="uk-UA"/>
        </w:rPr>
        <w:t xml:space="preserve"> рік)</w:t>
      </w:r>
      <w:r w:rsidR="000847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6BE6BC0C" w14:textId="7263EBCA" w:rsidR="00172D57" w:rsidRDefault="00172D57" w:rsidP="00172D57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110 «Дохід з місцевого бюджету за програмою підтримки» складає </w:t>
      </w:r>
      <w:r w:rsidR="00EB2D0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A3B37">
        <w:rPr>
          <w:rFonts w:ascii="Times New Roman" w:hAnsi="Times New Roman" w:cs="Times New Roman"/>
          <w:sz w:val="28"/>
          <w:szCs w:val="28"/>
          <w:lang w:val="uk-UA"/>
        </w:rPr>
        <w:t>737,9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– надходження з місцевого бюджету на виконання «Програми фінансової підтримки Комунального некомерційного підприємства «Центр первинної медико-санітарної допомоги </w:t>
      </w:r>
      <w:r w:rsidR="00DF2FFC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ради» на 2022-2024 роки»</w:t>
      </w:r>
      <w:r w:rsidR="000847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D8D3C6" w14:textId="3C18B33D" w:rsidR="00DF2FFC" w:rsidRDefault="00DF2FFC" w:rsidP="00172D57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131 «Дохід від операційної оренди активів» становить</w:t>
      </w:r>
      <w:r w:rsidR="00452B9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A3B3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52B9F">
        <w:rPr>
          <w:rFonts w:ascii="Times New Roman" w:hAnsi="Times New Roman" w:cs="Times New Roman"/>
          <w:sz w:val="28"/>
          <w:szCs w:val="28"/>
          <w:lang w:val="uk-UA"/>
        </w:rPr>
        <w:t>,0 тис. грн. – надходження від здачі в оренду приміщень</w:t>
      </w:r>
      <w:r w:rsidR="000847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A109DF" w14:textId="22220597" w:rsidR="00EA3B37" w:rsidRDefault="00EA3B37" w:rsidP="00172D57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140 «Інші доходи» складає 21,6 тис. грн.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надходження від оплати за проходження інтернатури.</w:t>
      </w:r>
    </w:p>
    <w:p w14:paraId="495E8CCE" w14:textId="662BDF0C" w:rsidR="00452B9F" w:rsidRDefault="00452B9F" w:rsidP="00172D57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603 «Депозити» становить 0,</w:t>
      </w:r>
      <w:r w:rsidR="00EA3B3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– надходження відсотків згідно депозитного договору.</w:t>
      </w:r>
    </w:p>
    <w:p w14:paraId="043C858C" w14:textId="5887838E" w:rsidR="003068C5" w:rsidRDefault="00365773" w:rsidP="008369E2">
      <w:pPr>
        <w:spacing w:after="120" w:line="20" w:lineRule="atLeast"/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89078066"/>
      <w:r w:rsidRPr="003657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Всього</w:t>
      </w:r>
      <w:r w:rsidR="008369E2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3068C5" w:rsidRPr="003657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52B9F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13BD4">
        <w:rPr>
          <w:rFonts w:ascii="Times New Roman" w:hAnsi="Times New Roman" w:cs="Times New Roman"/>
          <w:b/>
          <w:bCs/>
          <w:sz w:val="28"/>
          <w:szCs w:val="28"/>
          <w:lang w:val="uk-UA"/>
        </w:rPr>
        <w:t>7712,2</w:t>
      </w:r>
      <w:r w:rsidR="003068C5" w:rsidRPr="003657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тис. грн.</w:t>
      </w:r>
    </w:p>
    <w:p w14:paraId="3D4FA4BF" w14:textId="77777777" w:rsidR="0003095B" w:rsidRPr="00365773" w:rsidRDefault="0003095B" w:rsidP="008369E2">
      <w:pPr>
        <w:spacing w:after="120" w:line="20" w:lineRule="atLeast"/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2"/>
    <w:p w14:paraId="663D1D33" w14:textId="79658BCB" w:rsidR="00540981" w:rsidRDefault="001F59AC" w:rsidP="000347E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Витрати </w:t>
      </w:r>
      <w:r w:rsidR="000347E8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  <w:r w:rsidR="000347E8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14:paraId="47B0E15C" w14:textId="60A004C6" w:rsidR="003068C5" w:rsidRDefault="003068C5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89077007"/>
      <w:r w:rsidRPr="003068C5">
        <w:rPr>
          <w:rFonts w:ascii="Times New Roman" w:hAnsi="Times New Roman" w:cs="Times New Roman"/>
          <w:sz w:val="28"/>
          <w:szCs w:val="28"/>
          <w:lang w:val="uk-UA"/>
        </w:rPr>
        <w:t>Рядок 2</w:t>
      </w:r>
      <w:r w:rsidR="0008471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068C5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8471A">
        <w:rPr>
          <w:rFonts w:ascii="Times New Roman" w:hAnsi="Times New Roman" w:cs="Times New Roman"/>
          <w:sz w:val="28"/>
          <w:szCs w:val="28"/>
          <w:lang w:val="uk-UA"/>
        </w:rPr>
        <w:t>Заробітна плата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BF1D29">
        <w:rPr>
          <w:rFonts w:ascii="Times New Roman" w:hAnsi="Times New Roman" w:cs="Times New Roman"/>
          <w:sz w:val="28"/>
          <w:szCs w:val="28"/>
          <w:lang w:val="uk-UA"/>
        </w:rPr>
        <w:t>заплановано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витрати </w:t>
      </w:r>
      <w:r w:rsidR="003C33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1667,1</w:t>
      </w:r>
      <w:r w:rsidR="003C33D0"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>
        <w:rPr>
          <w:rFonts w:ascii="Times New Roman" w:hAnsi="Times New Roman" w:cs="Times New Roman"/>
          <w:sz w:val="28"/>
          <w:szCs w:val="28"/>
          <w:lang w:val="uk-UA"/>
        </w:rPr>
        <w:t>за кошти</w:t>
      </w:r>
      <w:r w:rsidR="0008471A">
        <w:rPr>
          <w:rFonts w:ascii="Times New Roman" w:hAnsi="Times New Roman" w:cs="Times New Roman"/>
          <w:sz w:val="28"/>
          <w:szCs w:val="28"/>
          <w:lang w:val="uk-UA"/>
        </w:rPr>
        <w:t xml:space="preserve"> НСЗУ –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10140,7</w:t>
      </w:r>
      <w:r w:rsidR="0008471A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8516A7">
        <w:rPr>
          <w:rFonts w:ascii="Times New Roman" w:hAnsi="Times New Roman" w:cs="Times New Roman"/>
          <w:sz w:val="28"/>
          <w:szCs w:val="28"/>
          <w:lang w:val="uk-UA"/>
        </w:rPr>
        <w:t>; за кошти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бюджету – </w:t>
      </w:r>
      <w:r w:rsidR="00EB2D0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526,4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3C33D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18AB8BE" w14:textId="401FADA0" w:rsidR="003C33D0" w:rsidRDefault="003C33D0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210 «Нарахування на оплату праці» - 2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661,9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(кошти НСЗУ – </w:t>
      </w:r>
      <w:r w:rsidR="00EB2D0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245,5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грн.; місцевий бюджет –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416,4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грн.).</w:t>
      </w:r>
    </w:p>
    <w:bookmarkEnd w:id="3"/>
    <w:p w14:paraId="70E71CB0" w14:textId="2C434069" w:rsidR="0008471A" w:rsidRDefault="0008471A" w:rsidP="0008471A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3068C5">
        <w:rPr>
          <w:rFonts w:ascii="Times New Roman" w:hAnsi="Times New Roman" w:cs="Times New Roman"/>
          <w:sz w:val="28"/>
          <w:szCs w:val="28"/>
          <w:lang w:val="uk-UA"/>
        </w:rPr>
        <w:t>Рядок 220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«Предмети, матеріали, обладнання та інвентар»</w:t>
      </w:r>
      <w:r w:rsidR="003C33D0">
        <w:rPr>
          <w:rFonts w:ascii="Times New Roman" w:hAnsi="Times New Roman" w:cs="Times New Roman"/>
          <w:sz w:val="28"/>
          <w:szCs w:val="28"/>
          <w:lang w:val="uk-UA"/>
        </w:rPr>
        <w:t xml:space="preserve"> - 3</w:t>
      </w:r>
      <w:r w:rsidR="00EB2D0F">
        <w:rPr>
          <w:rFonts w:ascii="Times New Roman" w:hAnsi="Times New Roman" w:cs="Times New Roman"/>
          <w:sz w:val="28"/>
          <w:szCs w:val="28"/>
          <w:lang w:val="uk-UA"/>
        </w:rPr>
        <w:t>97,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3C33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33D0">
        <w:rPr>
          <w:rFonts w:ascii="Times New Roman" w:hAnsi="Times New Roman" w:cs="Times New Roman"/>
          <w:sz w:val="28"/>
          <w:szCs w:val="28"/>
          <w:lang w:val="uk-UA"/>
        </w:rPr>
        <w:t>кошти НСЗУ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 xml:space="preserve"> – 305,0 тис. грн.; місцевий бюджет – 92,7 тис.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4969F7" w14:textId="078223D7" w:rsidR="003068C5" w:rsidRDefault="003068C5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230 «Медикаменти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перев</w:t>
      </w:r>
      <w:proofErr w:type="spellEnd"/>
      <w:r w:rsidRPr="003068C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матеріали»</w:t>
      </w:r>
      <w:r w:rsidR="0051487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149,4</w:t>
      </w:r>
      <w:r w:rsidR="00AA040F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(кошти НСЗУ –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109,4</w:t>
      </w:r>
      <w:r w:rsidR="00AA040F">
        <w:rPr>
          <w:rFonts w:ascii="Times New Roman" w:hAnsi="Times New Roman" w:cs="Times New Roman"/>
          <w:sz w:val="28"/>
          <w:szCs w:val="28"/>
          <w:lang w:val="uk-UA"/>
        </w:rPr>
        <w:t xml:space="preserve"> тис. грн.; місцевий бюджет -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2D0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,0 тис. грн.</w:t>
      </w:r>
      <w:r w:rsidR="00AA040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F545322" w14:textId="6F0D9682" w:rsidR="0051487F" w:rsidRDefault="00BF1D29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250 «Оплата послуг (крім комунальних)» -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434,7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7C01CD">
        <w:rPr>
          <w:rFonts w:ascii="Times New Roman" w:hAnsi="Times New Roman" w:cs="Times New Roman"/>
          <w:sz w:val="28"/>
          <w:szCs w:val="28"/>
          <w:lang w:val="uk-UA"/>
        </w:rPr>
        <w:t xml:space="preserve"> (кошти НСЗУ – </w:t>
      </w:r>
      <w:r w:rsidR="00EB2D0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28,2</w:t>
      </w:r>
      <w:r w:rsidR="007C01CD">
        <w:rPr>
          <w:rFonts w:ascii="Times New Roman" w:hAnsi="Times New Roman" w:cs="Times New Roman"/>
          <w:sz w:val="28"/>
          <w:szCs w:val="28"/>
          <w:lang w:val="uk-UA"/>
        </w:rPr>
        <w:t xml:space="preserve"> тис. грн.; місцевий бюджет –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306,5</w:t>
      </w:r>
      <w:r w:rsidR="007C01CD">
        <w:rPr>
          <w:rFonts w:ascii="Times New Roman" w:hAnsi="Times New Roman" w:cs="Times New Roman"/>
          <w:sz w:val="28"/>
          <w:szCs w:val="28"/>
          <w:lang w:val="uk-UA"/>
        </w:rPr>
        <w:t xml:space="preserve"> тис. грн.).</w:t>
      </w:r>
    </w:p>
    <w:p w14:paraId="373B6240" w14:textId="7AA6909C" w:rsidR="00BF1D29" w:rsidRDefault="000E2F62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260 «Видатки на відрядження» - </w:t>
      </w:r>
      <w:r w:rsidR="007C01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0,8</w:t>
      </w:r>
      <w:r w:rsidR="007C01CD">
        <w:rPr>
          <w:rFonts w:ascii="Times New Roman" w:hAnsi="Times New Roman" w:cs="Times New Roman"/>
          <w:sz w:val="28"/>
          <w:szCs w:val="28"/>
          <w:lang w:val="uk-UA"/>
        </w:rPr>
        <w:t xml:space="preserve"> тис. грн. за кошти НСЗУ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3CA6D1" w14:textId="120CFB17" w:rsidR="000E2F62" w:rsidRDefault="000E2F62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Рядок 272 «Оплата водопостачання та водовідведення»</w:t>
      </w:r>
      <w:r w:rsidR="00F231D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4F8">
        <w:rPr>
          <w:rFonts w:ascii="Times New Roman" w:hAnsi="Times New Roman" w:cs="Times New Roman"/>
          <w:sz w:val="28"/>
          <w:szCs w:val="28"/>
          <w:lang w:val="uk-UA"/>
        </w:rPr>
        <w:t>17,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231DD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A564F8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місцевого бюджету.</w:t>
      </w:r>
    </w:p>
    <w:p w14:paraId="5C91BE1F" w14:textId="4CE01562" w:rsidR="00F231DD" w:rsidRDefault="00F231DD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273 «Оплата електроенергії» -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477,5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A564F8">
        <w:rPr>
          <w:rFonts w:ascii="Times New Roman" w:hAnsi="Times New Roman" w:cs="Times New Roman"/>
          <w:sz w:val="28"/>
          <w:szCs w:val="28"/>
          <w:lang w:val="uk-UA"/>
        </w:rPr>
        <w:t xml:space="preserve"> (місцевий бюджет)</w:t>
      </w:r>
      <w:r w:rsidR="00030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2C9E46" w14:textId="01AD72B5" w:rsidR="00F231DD" w:rsidRDefault="00F231DD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274 «Оплата природного газу» - </w:t>
      </w:r>
      <w:r w:rsidR="0003095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440,3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03095B">
        <w:rPr>
          <w:rFonts w:ascii="Times New Roman" w:hAnsi="Times New Roman" w:cs="Times New Roman"/>
          <w:sz w:val="28"/>
          <w:szCs w:val="28"/>
          <w:lang w:val="uk-UA"/>
        </w:rPr>
        <w:t xml:space="preserve"> (місцевий бюджет).</w:t>
      </w:r>
    </w:p>
    <w:p w14:paraId="64F3EE3B" w14:textId="03D3E484" w:rsidR="00F231DD" w:rsidRDefault="00F231DD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275 «Оплата інших енергоносіїв»</w:t>
      </w:r>
      <w:r w:rsidR="002F35F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0,6</w:t>
      </w:r>
      <w:r w:rsidR="002F35FB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03095B">
        <w:rPr>
          <w:rFonts w:ascii="Times New Roman" w:hAnsi="Times New Roman" w:cs="Times New Roman"/>
          <w:sz w:val="28"/>
          <w:szCs w:val="28"/>
          <w:lang w:val="uk-UA"/>
        </w:rPr>
        <w:t xml:space="preserve"> (місцевий бюджет).</w:t>
      </w:r>
    </w:p>
    <w:p w14:paraId="511819D4" w14:textId="7EDF694C" w:rsidR="002F35FB" w:rsidRDefault="002F35FB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290 «Соціальне забезпечення» - </w:t>
      </w:r>
      <w:r w:rsidR="00413BD4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345DAE">
        <w:rPr>
          <w:rFonts w:ascii="Times New Roman" w:hAnsi="Times New Roman" w:cs="Times New Roman"/>
          <w:sz w:val="28"/>
          <w:szCs w:val="28"/>
          <w:lang w:val="uk-UA"/>
        </w:rPr>
        <w:t>0,0 тис. грн.</w:t>
      </w:r>
      <w:r w:rsidR="0003095B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місцевого бюджету.</w:t>
      </w:r>
    </w:p>
    <w:p w14:paraId="66D87D0A" w14:textId="4EA33DD0" w:rsidR="00345DAE" w:rsidRDefault="00345DAE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300 «Інші поточні видатки» - </w:t>
      </w:r>
      <w:r w:rsidR="00EB2D0F">
        <w:rPr>
          <w:rFonts w:ascii="Times New Roman" w:hAnsi="Times New Roman" w:cs="Times New Roman"/>
          <w:sz w:val="28"/>
          <w:szCs w:val="28"/>
          <w:lang w:val="uk-UA"/>
        </w:rPr>
        <w:t>24,1</w:t>
      </w:r>
      <w:r w:rsidR="0003095B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(за кошти НСЗУ, орендної плати, депозитних надходжень</w:t>
      </w:r>
      <w:r w:rsidR="00CB6392">
        <w:rPr>
          <w:rFonts w:ascii="Times New Roman" w:hAnsi="Times New Roman" w:cs="Times New Roman"/>
          <w:sz w:val="28"/>
          <w:szCs w:val="28"/>
          <w:lang w:val="uk-UA"/>
        </w:rPr>
        <w:t>, надходжень від проходження інтернатури</w:t>
      </w:r>
      <w:r w:rsidR="0003095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C17DAB" w14:textId="77777777" w:rsidR="0003095B" w:rsidRDefault="0003095B" w:rsidP="0003095B">
      <w:pPr>
        <w:pStyle w:val="a3"/>
        <w:spacing w:after="120" w:line="2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919962" w14:textId="007C91D4" w:rsidR="0003095B" w:rsidRPr="00B0760A" w:rsidRDefault="0003095B" w:rsidP="0003095B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03095B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Всього: 1</w:t>
      </w:r>
      <w:r w:rsidR="00CB6392">
        <w:rPr>
          <w:rFonts w:ascii="Times New Roman" w:hAnsi="Times New Roman" w:cs="Times New Roman"/>
          <w:b/>
          <w:bCs/>
          <w:sz w:val="28"/>
          <w:szCs w:val="28"/>
          <w:lang w:val="uk-UA"/>
        </w:rPr>
        <w:t>7701,6</w:t>
      </w:r>
      <w:r w:rsidRPr="000309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тис. грн.</w:t>
      </w:r>
      <w:r w:rsidR="00B076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0760A" w:rsidRPr="00B0760A">
        <w:rPr>
          <w:rFonts w:ascii="Times New Roman" w:hAnsi="Times New Roman" w:cs="Times New Roman"/>
          <w:sz w:val="28"/>
          <w:szCs w:val="28"/>
          <w:lang w:val="uk-UA"/>
        </w:rPr>
        <w:t>(Розрахунок додається).</w:t>
      </w:r>
    </w:p>
    <w:p w14:paraId="450A562F" w14:textId="1036B114" w:rsidR="0003095B" w:rsidRDefault="0003095B" w:rsidP="0003095B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6F156B7" w14:textId="42A20222" w:rsidR="00BB125A" w:rsidRDefault="00BB125A" w:rsidP="00BB125A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Фінансовий результат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14:paraId="1D341207" w14:textId="6878100B" w:rsidR="0003095B" w:rsidRDefault="00BB125A" w:rsidP="0003095B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E73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Очікуване перевищення доходів над витратами на кінець 202</w:t>
      </w:r>
      <w:r w:rsidR="00CB639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становить </w:t>
      </w:r>
      <w:r w:rsidR="000E5C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6392">
        <w:rPr>
          <w:rFonts w:ascii="Times New Roman" w:hAnsi="Times New Roman" w:cs="Times New Roman"/>
          <w:sz w:val="28"/>
          <w:szCs w:val="28"/>
          <w:lang w:val="uk-UA"/>
        </w:rPr>
        <w:t>0,6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7568C60" w14:textId="77777777" w:rsidR="0003095B" w:rsidRPr="0003095B" w:rsidRDefault="0003095B" w:rsidP="0003095B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455ABC31" w14:textId="5C389795" w:rsidR="000347E8" w:rsidRDefault="000347E8" w:rsidP="000347E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BE6D8D3" w14:textId="77777777" w:rsidR="00BB125A" w:rsidRPr="001F59AC" w:rsidRDefault="00BB125A" w:rsidP="000347E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9884ECF" w14:textId="3F387CCC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лікар</w:t>
      </w:r>
    </w:p>
    <w:p w14:paraId="75188043" w14:textId="5218D31E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«ЦПМСД Диканської селищної ради»                                  Наталія МАНИЧ</w:t>
      </w:r>
    </w:p>
    <w:p w14:paraId="1D681625" w14:textId="77777777" w:rsidR="00BB125A" w:rsidRDefault="00BB125A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277AF260" w14:textId="0CED8C3A" w:rsidR="009F4F30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                                                                     Лариса ОНАЦЬКО</w:t>
      </w:r>
    </w:p>
    <w:p w14:paraId="10294C3D" w14:textId="1B5E785C" w:rsidR="008A6A14" w:rsidRDefault="008A6A14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23C1DBE" w14:textId="235D1AC5" w:rsidR="008A6A14" w:rsidRPr="00437E4E" w:rsidRDefault="008A6A14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Економіст                                                                                         Олена ЯРЕСЬКО</w:t>
      </w:r>
    </w:p>
    <w:sectPr w:rsidR="008A6A14" w:rsidRPr="00437E4E" w:rsidSect="0075767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4CC6"/>
    <w:multiLevelType w:val="hybridMultilevel"/>
    <w:tmpl w:val="E910C7D2"/>
    <w:lvl w:ilvl="0" w:tplc="0DD0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87C21"/>
    <w:multiLevelType w:val="hybridMultilevel"/>
    <w:tmpl w:val="E0F243D8"/>
    <w:lvl w:ilvl="0" w:tplc="5A921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843CC"/>
    <w:multiLevelType w:val="hybridMultilevel"/>
    <w:tmpl w:val="21DA3040"/>
    <w:lvl w:ilvl="0" w:tplc="A12A5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2A"/>
    <w:rsid w:val="000002A4"/>
    <w:rsid w:val="00015793"/>
    <w:rsid w:val="0003095B"/>
    <w:rsid w:val="000347E8"/>
    <w:rsid w:val="0008471A"/>
    <w:rsid w:val="000B5918"/>
    <w:rsid w:val="000E2F62"/>
    <w:rsid w:val="000E39CC"/>
    <w:rsid w:val="000E5C0A"/>
    <w:rsid w:val="00112497"/>
    <w:rsid w:val="001130D4"/>
    <w:rsid w:val="00113472"/>
    <w:rsid w:val="00116E95"/>
    <w:rsid w:val="00122624"/>
    <w:rsid w:val="0016314F"/>
    <w:rsid w:val="00172D57"/>
    <w:rsid w:val="001930AA"/>
    <w:rsid w:val="001F59AC"/>
    <w:rsid w:val="002416A9"/>
    <w:rsid w:val="00271DC2"/>
    <w:rsid w:val="0027419D"/>
    <w:rsid w:val="00276881"/>
    <w:rsid w:val="002A3EEA"/>
    <w:rsid w:val="002F35FB"/>
    <w:rsid w:val="003068C5"/>
    <w:rsid w:val="00331093"/>
    <w:rsid w:val="00345DAE"/>
    <w:rsid w:val="00365773"/>
    <w:rsid w:val="00372CB6"/>
    <w:rsid w:val="00382631"/>
    <w:rsid w:val="003B73AE"/>
    <w:rsid w:val="003C33D0"/>
    <w:rsid w:val="00413BD4"/>
    <w:rsid w:val="00435E01"/>
    <w:rsid w:val="00437E4E"/>
    <w:rsid w:val="00452B9F"/>
    <w:rsid w:val="0049551A"/>
    <w:rsid w:val="004957FD"/>
    <w:rsid w:val="004B3056"/>
    <w:rsid w:val="0051487F"/>
    <w:rsid w:val="00540981"/>
    <w:rsid w:val="005C3A48"/>
    <w:rsid w:val="005E03A0"/>
    <w:rsid w:val="00645C02"/>
    <w:rsid w:val="0066125F"/>
    <w:rsid w:val="00673226"/>
    <w:rsid w:val="00701B36"/>
    <w:rsid w:val="00706B7E"/>
    <w:rsid w:val="00724BEC"/>
    <w:rsid w:val="00757675"/>
    <w:rsid w:val="007C01CD"/>
    <w:rsid w:val="007D31D8"/>
    <w:rsid w:val="007E730F"/>
    <w:rsid w:val="008008C6"/>
    <w:rsid w:val="008027BC"/>
    <w:rsid w:val="00820379"/>
    <w:rsid w:val="008255D6"/>
    <w:rsid w:val="008369E2"/>
    <w:rsid w:val="008458AD"/>
    <w:rsid w:val="008516A7"/>
    <w:rsid w:val="00882594"/>
    <w:rsid w:val="00891CE1"/>
    <w:rsid w:val="008A6A14"/>
    <w:rsid w:val="008B36CD"/>
    <w:rsid w:val="008E795E"/>
    <w:rsid w:val="00912AA3"/>
    <w:rsid w:val="00935FA5"/>
    <w:rsid w:val="00965873"/>
    <w:rsid w:val="00974CD1"/>
    <w:rsid w:val="0099271E"/>
    <w:rsid w:val="009A48D9"/>
    <w:rsid w:val="009C422A"/>
    <w:rsid w:val="009E261E"/>
    <w:rsid w:val="009F4F30"/>
    <w:rsid w:val="00A34A9A"/>
    <w:rsid w:val="00A564F8"/>
    <w:rsid w:val="00A974C3"/>
    <w:rsid w:val="00AA040F"/>
    <w:rsid w:val="00AD1E34"/>
    <w:rsid w:val="00AE50D2"/>
    <w:rsid w:val="00AF3B3E"/>
    <w:rsid w:val="00B0760A"/>
    <w:rsid w:val="00B67291"/>
    <w:rsid w:val="00B85091"/>
    <w:rsid w:val="00BA1E1E"/>
    <w:rsid w:val="00BB0904"/>
    <w:rsid w:val="00BB125A"/>
    <w:rsid w:val="00BB1E0F"/>
    <w:rsid w:val="00BC0885"/>
    <w:rsid w:val="00BD632B"/>
    <w:rsid w:val="00BF1D29"/>
    <w:rsid w:val="00C0170E"/>
    <w:rsid w:val="00C017C9"/>
    <w:rsid w:val="00C145B9"/>
    <w:rsid w:val="00C22063"/>
    <w:rsid w:val="00CA7861"/>
    <w:rsid w:val="00CB6392"/>
    <w:rsid w:val="00D20FCD"/>
    <w:rsid w:val="00D61B96"/>
    <w:rsid w:val="00D639E2"/>
    <w:rsid w:val="00D66E4A"/>
    <w:rsid w:val="00DB183E"/>
    <w:rsid w:val="00DF2FFC"/>
    <w:rsid w:val="00E14EA1"/>
    <w:rsid w:val="00E47827"/>
    <w:rsid w:val="00E9461C"/>
    <w:rsid w:val="00EA3B37"/>
    <w:rsid w:val="00EB2D0F"/>
    <w:rsid w:val="00EF6324"/>
    <w:rsid w:val="00F0792E"/>
    <w:rsid w:val="00F231DD"/>
    <w:rsid w:val="00FA1128"/>
    <w:rsid w:val="00FA5682"/>
    <w:rsid w:val="00FA75A4"/>
    <w:rsid w:val="00FB2CFA"/>
    <w:rsid w:val="00FD2568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9170"/>
  <w15:chartTrackingRefBased/>
  <w15:docId w15:val="{CFBBC69F-2357-447F-B17F-07883AA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81"/>
    <w:pPr>
      <w:ind w:left="720"/>
      <w:contextualSpacing/>
    </w:pPr>
  </w:style>
  <w:style w:type="table" w:styleId="a4">
    <w:name w:val="Table Grid"/>
    <w:basedOn w:val="a1"/>
    <w:uiPriority w:val="39"/>
    <w:rsid w:val="0082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psmd</dc:creator>
  <cp:keywords/>
  <dc:description/>
  <cp:lastModifiedBy>Пользователь Windows</cp:lastModifiedBy>
  <cp:revision>2</cp:revision>
  <cp:lastPrinted>2023-12-19T08:35:00Z</cp:lastPrinted>
  <dcterms:created xsi:type="dcterms:W3CDTF">2023-12-19T11:50:00Z</dcterms:created>
  <dcterms:modified xsi:type="dcterms:W3CDTF">2023-12-19T11:50:00Z</dcterms:modified>
</cp:coreProperties>
</file>