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90" w:rsidRDefault="00D14590" w:rsidP="008161BB">
      <w:pPr>
        <w:spacing w:after="100" w:afterAutospacing="1"/>
      </w:pPr>
    </w:p>
    <w:p w:rsidR="00C7471F" w:rsidRPr="001C7D06" w:rsidRDefault="00C7471F" w:rsidP="008161BB">
      <w:pPr>
        <w:spacing w:after="100" w:afterAutospacing="1"/>
        <w:ind w:left="4512" w:firstLine="708"/>
        <w:rPr>
          <w:rFonts w:cs="Times New Roman"/>
          <w:sz w:val="28"/>
          <w:szCs w:val="28"/>
        </w:rPr>
      </w:pPr>
      <w:r w:rsidRPr="001C7D06">
        <w:rPr>
          <w:rFonts w:cs="Times New Roman"/>
          <w:sz w:val="28"/>
          <w:szCs w:val="28"/>
        </w:rPr>
        <w:t>ЗАТВЕРДЖЕНО</w:t>
      </w:r>
    </w:p>
    <w:p w:rsidR="00C7471F" w:rsidRPr="001C7D06" w:rsidRDefault="00C7471F" w:rsidP="009B3A37">
      <w:pPr>
        <w:ind w:left="5222"/>
        <w:rPr>
          <w:rFonts w:cs="Times New Roman"/>
          <w:sz w:val="28"/>
          <w:szCs w:val="28"/>
        </w:rPr>
      </w:pPr>
      <w:r w:rsidRPr="001C7D06">
        <w:rPr>
          <w:rFonts w:cs="Times New Roman"/>
          <w:sz w:val="28"/>
          <w:szCs w:val="28"/>
        </w:rPr>
        <w:t xml:space="preserve">Рішення </w:t>
      </w:r>
      <w:r w:rsidR="006B23CA">
        <w:rPr>
          <w:rFonts w:cs="Times New Roman"/>
          <w:sz w:val="28"/>
          <w:szCs w:val="28"/>
        </w:rPr>
        <w:t>другого пленарного засідання п’ятдесятої позачергової</w:t>
      </w:r>
      <w:r w:rsidRPr="001C7D06">
        <w:rPr>
          <w:rFonts w:cs="Times New Roman"/>
          <w:sz w:val="28"/>
          <w:szCs w:val="28"/>
        </w:rPr>
        <w:t xml:space="preserve"> сесії</w:t>
      </w:r>
      <w:r w:rsidR="006B23CA">
        <w:rPr>
          <w:rFonts w:cs="Times New Roman"/>
          <w:sz w:val="28"/>
          <w:szCs w:val="28"/>
        </w:rPr>
        <w:t xml:space="preserve"> </w:t>
      </w:r>
      <w:r w:rsidR="009B3A37">
        <w:rPr>
          <w:rFonts w:cs="Times New Roman"/>
          <w:sz w:val="28"/>
          <w:szCs w:val="28"/>
        </w:rPr>
        <w:t xml:space="preserve">Диканської селищної </w:t>
      </w:r>
      <w:r w:rsidRPr="001C7D06">
        <w:rPr>
          <w:rFonts w:cs="Times New Roman"/>
          <w:sz w:val="28"/>
          <w:szCs w:val="28"/>
        </w:rPr>
        <w:t xml:space="preserve">ради </w:t>
      </w:r>
      <w:r w:rsidR="009B3A37">
        <w:rPr>
          <w:rFonts w:cs="Times New Roman"/>
          <w:sz w:val="28"/>
          <w:szCs w:val="28"/>
        </w:rPr>
        <w:t xml:space="preserve">восьмого </w:t>
      </w:r>
      <w:r w:rsidRPr="001C7D06">
        <w:rPr>
          <w:rFonts w:cs="Times New Roman"/>
          <w:sz w:val="28"/>
          <w:szCs w:val="28"/>
        </w:rPr>
        <w:t>скликання</w:t>
      </w:r>
    </w:p>
    <w:p w:rsidR="00C7471F" w:rsidRPr="001C7D06" w:rsidRDefault="00C7471F" w:rsidP="008161BB">
      <w:pPr>
        <w:spacing w:after="100" w:afterAutospacing="1"/>
        <w:ind w:left="5220"/>
        <w:rPr>
          <w:rFonts w:cs="Times New Roman"/>
          <w:sz w:val="28"/>
          <w:szCs w:val="28"/>
        </w:rPr>
      </w:pPr>
      <w:r w:rsidRPr="001C7D06">
        <w:rPr>
          <w:rFonts w:cs="Times New Roman"/>
          <w:sz w:val="28"/>
          <w:szCs w:val="28"/>
        </w:rPr>
        <w:t>від</w:t>
      </w:r>
      <w:r w:rsidRPr="001C7D06">
        <w:rPr>
          <w:rFonts w:cs="Times New Roman"/>
          <w:sz w:val="28"/>
          <w:szCs w:val="28"/>
        </w:rPr>
        <w:tab/>
      </w:r>
      <w:r w:rsidR="00C50DA5">
        <w:rPr>
          <w:rFonts w:cs="Times New Roman"/>
          <w:sz w:val="28"/>
          <w:szCs w:val="28"/>
        </w:rPr>
        <w:t>19</w:t>
      </w:r>
      <w:r w:rsidR="006B23CA">
        <w:rPr>
          <w:rFonts w:cs="Times New Roman"/>
          <w:sz w:val="28"/>
          <w:szCs w:val="28"/>
        </w:rPr>
        <w:t xml:space="preserve"> квітня 2024 року </w:t>
      </w:r>
      <w:r w:rsidRPr="001C7D06">
        <w:rPr>
          <w:rFonts w:cs="Times New Roman"/>
          <w:sz w:val="28"/>
          <w:szCs w:val="28"/>
        </w:rPr>
        <w:t xml:space="preserve">№ </w:t>
      </w:r>
      <w:r w:rsidR="00C50DA5">
        <w:rPr>
          <w:rFonts w:cs="Times New Roman"/>
          <w:sz w:val="28"/>
          <w:szCs w:val="28"/>
        </w:rPr>
        <w:t>11</w:t>
      </w:r>
      <w:bookmarkStart w:id="0" w:name="_GoBack"/>
      <w:bookmarkEnd w:id="0"/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7471F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A2F95" w:rsidRPr="001C7D06" w:rsidRDefault="005A2F95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6639C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26773A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ПРОГРАМА</w:t>
      </w:r>
    </w:p>
    <w:p w:rsidR="00C7471F" w:rsidRPr="008D0728" w:rsidRDefault="00CC5612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забезпечення реалізації </w:t>
      </w:r>
      <w:r w:rsidR="00C95B03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державних та регіональних  програм </w:t>
      </w:r>
      <w:r w:rsidR="00C85166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з соціального забезпечення </w:t>
      </w:r>
      <w:r w:rsidR="00B64D23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C7471F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в умовах воєнного стану</w:t>
      </w:r>
      <w:r w:rsidR="008F7AA1" w:rsidRPr="008F7AA1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8F7AA1" w:rsidRPr="008D0728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на 202</w:t>
      </w:r>
      <w:r w:rsidR="008F7AA1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8F7AA1" w:rsidRPr="001C7D06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 </w:t>
      </w:r>
      <w:r w:rsidR="008F7AA1" w:rsidRPr="008D0728">
        <w:rPr>
          <w:rFonts w:eastAsia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рік</w:t>
      </w: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  <w:r w:rsidRPr="001C7D06">
        <w:rPr>
          <w:rFonts w:eastAsia="Times New Roman" w:cs="Times New Roman"/>
          <w:color w:val="333333"/>
          <w:sz w:val="36"/>
          <w:szCs w:val="36"/>
        </w:rPr>
        <w:t> </w:t>
      </w: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611B81" w:rsidRDefault="00611B81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611B81" w:rsidRPr="001C7D06" w:rsidRDefault="00611B81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1C7D06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 w:val="36"/>
          <w:szCs w:val="36"/>
        </w:rPr>
      </w:pPr>
    </w:p>
    <w:p w:rsidR="00C7471F" w:rsidRPr="00D64973" w:rsidRDefault="00C7471F" w:rsidP="008161BB">
      <w:pPr>
        <w:shd w:val="clear" w:color="auto" w:fill="FFFFFF"/>
        <w:spacing w:after="100" w:afterAutospacing="1"/>
        <w:jc w:val="center"/>
        <w:rPr>
          <w:rFonts w:eastAsia="Times New Roman" w:cs="Times New Roman"/>
          <w:sz w:val="36"/>
          <w:szCs w:val="36"/>
        </w:rPr>
      </w:pPr>
      <w:r w:rsidRPr="00D64973">
        <w:rPr>
          <w:rFonts w:eastAsia="Times New Roman" w:cs="Times New Roman"/>
          <w:sz w:val="36"/>
          <w:szCs w:val="36"/>
        </w:rPr>
        <w:t>202</w:t>
      </w:r>
      <w:r w:rsidR="00876770" w:rsidRPr="00D64973">
        <w:rPr>
          <w:rFonts w:eastAsia="Times New Roman" w:cs="Times New Roman"/>
          <w:sz w:val="36"/>
          <w:szCs w:val="36"/>
        </w:rPr>
        <w:t>4</w:t>
      </w:r>
      <w:r w:rsidRPr="00D64973">
        <w:rPr>
          <w:rFonts w:eastAsia="Times New Roman" w:cs="Times New Roman"/>
          <w:sz w:val="36"/>
          <w:szCs w:val="36"/>
        </w:rPr>
        <w:t xml:space="preserve"> рік</w:t>
      </w:r>
    </w:p>
    <w:p w:rsidR="00C7471F" w:rsidRDefault="00C7471F" w:rsidP="008161BB">
      <w:pPr>
        <w:shd w:val="clear" w:color="auto" w:fill="FFFFFF"/>
        <w:spacing w:after="100" w:afterAutospacing="1"/>
        <w:ind w:right="225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C7D0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Паспорт програми</w:t>
      </w:r>
    </w:p>
    <w:tbl>
      <w:tblPr>
        <w:tblpPr w:leftFromText="180" w:rightFromText="180" w:vertAnchor="text" w:horzAnchor="margin" w:tblpXSpec="center" w:tblpY="149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93"/>
        <w:gridCol w:w="4749"/>
      </w:tblGrid>
      <w:tr w:rsidR="00C7471F" w:rsidRPr="001C7D06" w:rsidTr="00C67864">
        <w:trPr>
          <w:trHeight w:val="364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4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Ініціатор розроблення програми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66" w:rsidRPr="001C7D06" w:rsidRDefault="00C85166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Управління соціального захисту населення Полтавської районної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військов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 (державної) адміністрації</w:t>
            </w:r>
          </w:p>
          <w:p w:rsidR="00C7471F" w:rsidRPr="00277ED7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7471F" w:rsidRPr="001C7D06" w:rsidTr="00C67864">
        <w:trPr>
          <w:trHeight w:val="1333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973" w:rsidRDefault="00C7471F" w:rsidP="008161BB">
            <w:pPr>
              <w:spacing w:after="100" w:afterAutospacing="1"/>
              <w:jc w:val="both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Дата, номер і назва розпорядчого документу органу</w:t>
            </w:r>
            <w:r w:rsidR="00D64973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місцевого 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7471F" w:rsidRPr="001C7D06" w:rsidRDefault="00C7471F" w:rsidP="008161BB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самоврядування про розроблення програми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bookmarkStart w:id="1" w:name="n3"/>
            <w:bookmarkEnd w:id="1"/>
          </w:p>
        </w:tc>
      </w:tr>
      <w:tr w:rsidR="00C7471F" w:rsidRPr="001C7D06" w:rsidTr="00C67864">
        <w:trPr>
          <w:trHeight w:val="5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Розробник програми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636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Виконавчий комітет </w:t>
            </w:r>
          </w:p>
          <w:p w:rsidR="00C7471F" w:rsidRPr="009B3A37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Диканської селищної</w:t>
            </w:r>
            <w:r w:rsidR="00D64973" w:rsidRPr="009B3A3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20633" w:rsidRP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</w:p>
        </w:tc>
      </w:tr>
      <w:tr w:rsidR="000464AE" w:rsidRPr="001C7D06" w:rsidTr="00C67864">
        <w:trPr>
          <w:trHeight w:val="55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AE" w:rsidRPr="001C7D06" w:rsidRDefault="000464AE" w:rsidP="008161BB">
            <w:pPr>
              <w:spacing w:after="100" w:afterAutospacing="1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AE" w:rsidRPr="000464AE" w:rsidRDefault="000464AE" w:rsidP="00377DC9">
            <w:pPr>
              <w:spacing w:after="100" w:afterAutospacing="1"/>
              <w:jc w:val="both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Співрозробник</w:t>
            </w:r>
            <w:proofErr w:type="spellEnd"/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програми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636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Фінансове управління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Диканської селищної</w:t>
            </w:r>
            <w:r w:rsidRPr="009B3A3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и,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77DC9" w:rsidRPr="00377DC9" w:rsidRDefault="00D64973" w:rsidP="008161BB">
            <w:pPr>
              <w:spacing w:after="100" w:afterAutospacing="1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Управління соціального захисту населення </w:t>
            </w:r>
            <w:r w:rsidR="000464AE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Полтавськ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0464AE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районної</w:t>
            </w:r>
            <w:r w:rsidR="000464AE"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військов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0464AE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(державн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0464AE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адміністрації</w:t>
            </w:r>
          </w:p>
        </w:tc>
      </w:tr>
      <w:tr w:rsidR="00C7471F" w:rsidRPr="001C7D06" w:rsidTr="00C67864">
        <w:trPr>
          <w:trHeight w:val="82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377DC9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Відповідальн</w:t>
            </w:r>
            <w:r w:rsidR="00377DC9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виконав</w:t>
            </w:r>
            <w:r w:rsidR="00377DC9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ці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програми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636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Фінансове управління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Диканської селищної</w:t>
            </w:r>
            <w:r w:rsidRPr="009B3A3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и,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C7471F" w:rsidRPr="001C7D06" w:rsidRDefault="00CB4B96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Управління соціального захисту населення Полтавської районної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військов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 (державної) адміністрації</w:t>
            </w:r>
          </w:p>
        </w:tc>
      </w:tr>
      <w:tr w:rsidR="00C7471F" w:rsidRPr="001C7D06" w:rsidTr="00C67864">
        <w:trPr>
          <w:trHeight w:val="74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Учасники програми</w:t>
            </w:r>
          </w:p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636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Виконавчий комітет </w:t>
            </w:r>
          </w:p>
          <w:p w:rsidR="00066636" w:rsidRDefault="00066636" w:rsidP="00066636">
            <w:pPr>
              <w:spacing w:after="100" w:afterAutospacing="1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Диканської селищної</w:t>
            </w:r>
            <w:r w:rsidRPr="009B3A3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и,</w:t>
            </w:r>
          </w:p>
          <w:p w:rsidR="00066636" w:rsidRDefault="00066636" w:rsidP="0006663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Фінансове управління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Диканської селищної</w:t>
            </w:r>
            <w:r w:rsidRPr="009B3A3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и,</w:t>
            </w:r>
          </w:p>
          <w:p w:rsidR="00066636" w:rsidRDefault="00066636" w:rsidP="00066636">
            <w:pP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C7471F" w:rsidRPr="001C7D06" w:rsidRDefault="00CB4B96" w:rsidP="00066636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Управління соціального захисту населення Полтавської районної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військов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 (державної) адміністрації</w:t>
            </w:r>
          </w:p>
        </w:tc>
      </w:tr>
      <w:tr w:rsidR="00C7471F" w:rsidRPr="001C7D06" w:rsidTr="00C67864">
        <w:trPr>
          <w:trHeight w:val="54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Терміни реалізації  програми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277ED7" w:rsidRDefault="00CB4B96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2024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7471F"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C7471F" w:rsidRPr="001C7D06" w:rsidTr="00066636">
        <w:trPr>
          <w:trHeight w:val="1326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7E5" w:rsidRPr="00066636" w:rsidRDefault="00C7471F" w:rsidP="008161BB">
            <w:pPr>
              <w:spacing w:after="100" w:afterAutospacing="1"/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Перелік місцевих бюджетів, які приймають участь у виконанні програми (для комплексних програм)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9B3A37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Бюджет </w:t>
            </w:r>
            <w:r w:rsidR="009B3A37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Диканської селищної </w:t>
            </w:r>
            <w:r w:rsidR="00620633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територіальної громади</w:t>
            </w:r>
          </w:p>
        </w:tc>
      </w:tr>
      <w:tr w:rsidR="00C7471F" w:rsidRPr="001C7D06" w:rsidTr="00C67864">
        <w:trPr>
          <w:trHeight w:val="1084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0464AE" w:rsidRDefault="000464AE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1C7D06" w:rsidRDefault="00C7471F" w:rsidP="008161B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1C7D06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F" w:rsidRPr="00D01850" w:rsidRDefault="002F5A3E" w:rsidP="008161BB">
            <w:pPr>
              <w:spacing w:after="100" w:afterAutospacing="1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CB4B96">
              <w:rPr>
                <w:rFonts w:eastAsia="Times New Roman" w:cs="Times New Roman"/>
                <w:sz w:val="28"/>
                <w:szCs w:val="28"/>
              </w:rPr>
              <w:t>0</w:t>
            </w:r>
            <w:r w:rsidR="00620633">
              <w:rPr>
                <w:rFonts w:eastAsia="Times New Roman" w:cs="Times New Roman"/>
                <w:sz w:val="28"/>
                <w:szCs w:val="28"/>
              </w:rPr>
              <w:t xml:space="preserve"> 000 </w:t>
            </w:r>
            <w:r w:rsidR="00C7471F" w:rsidRPr="00D01850">
              <w:rPr>
                <w:rFonts w:eastAsia="Times New Roman" w:cs="Times New Roman"/>
                <w:sz w:val="28"/>
                <w:szCs w:val="28"/>
              </w:rPr>
              <w:t>грн.</w:t>
            </w:r>
          </w:p>
        </w:tc>
      </w:tr>
    </w:tbl>
    <w:p w:rsidR="00C7471F" w:rsidRDefault="00C7471F" w:rsidP="008161BB">
      <w:pPr>
        <w:spacing w:after="100" w:afterAutospacing="1"/>
        <w:ind w:left="1068"/>
        <w:rPr>
          <w:rFonts w:cs="Times New Roman"/>
          <w:b/>
          <w:sz w:val="32"/>
          <w:szCs w:val="32"/>
        </w:rPr>
      </w:pPr>
    </w:p>
    <w:p w:rsidR="00C7471F" w:rsidRDefault="00C7471F" w:rsidP="008161BB">
      <w:pPr>
        <w:spacing w:after="100" w:afterAutospacing="1"/>
        <w:ind w:left="106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  <w:lang w:val="en-US"/>
        </w:rPr>
        <w:lastRenderedPageBreak/>
        <w:t>I</w:t>
      </w:r>
      <w:r w:rsidRPr="00D61CCF">
        <w:rPr>
          <w:rFonts w:cs="Times New Roman"/>
          <w:b/>
          <w:sz w:val="32"/>
          <w:szCs w:val="32"/>
        </w:rPr>
        <w:t>. Загальна характеристика програми</w:t>
      </w:r>
    </w:p>
    <w:p w:rsidR="008161BB" w:rsidRDefault="004F7401" w:rsidP="00E2740E">
      <w:pPr>
        <w:shd w:val="clear" w:color="auto" w:fill="FFFFFF"/>
        <w:spacing w:after="100" w:afterAutospacing="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</w:rPr>
        <w:tab/>
      </w:r>
      <w:r w:rsidRPr="00E2740E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Програма </w:t>
      </w:r>
      <w:r w:rsidR="00E2740E" w:rsidRPr="00E2740E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</w:rPr>
        <w:t>забезпечення реалізації державних та регіональних  програм з соціального забезпечення в умовах воєнного стану на 2024 рік</w:t>
      </w:r>
      <w:r w:rsidR="00E2740E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C7471F" w:rsidRPr="00B11903">
        <w:rPr>
          <w:rFonts w:cs="Times New Roman"/>
          <w:sz w:val="28"/>
          <w:szCs w:val="28"/>
        </w:rPr>
        <w:t xml:space="preserve">(далі - Програма) розроблена відповідно до положень Конституції України, Бюджетного кодексу України (в т.ч. </w:t>
      </w:r>
      <w:r w:rsidR="00186FAC">
        <w:rPr>
          <w:rFonts w:cs="Times New Roman"/>
          <w:sz w:val="28"/>
          <w:szCs w:val="28"/>
        </w:rPr>
        <w:t>пункту</w:t>
      </w:r>
      <w:r w:rsidR="00C7471F" w:rsidRPr="00B11903">
        <w:rPr>
          <w:rFonts w:cs="Times New Roman"/>
          <w:sz w:val="28"/>
          <w:szCs w:val="28"/>
        </w:rPr>
        <w:t xml:space="preserve"> 22</w:t>
      </w:r>
      <w:r w:rsidR="00C7471F" w:rsidRPr="00B11903">
        <w:rPr>
          <w:rFonts w:cs="Times New Roman"/>
          <w:sz w:val="28"/>
          <w:szCs w:val="28"/>
          <w:vertAlign w:val="superscript"/>
        </w:rPr>
        <w:t>5</w:t>
      </w:r>
      <w:r w:rsidR="00C7471F" w:rsidRPr="00B11903">
        <w:rPr>
          <w:rFonts w:cs="Times New Roman"/>
          <w:sz w:val="28"/>
          <w:szCs w:val="28"/>
        </w:rPr>
        <w:t xml:space="preserve"> </w:t>
      </w:r>
      <w:r w:rsidR="00E2740E">
        <w:rPr>
          <w:rFonts w:cs="Times New Roman"/>
          <w:sz w:val="28"/>
          <w:szCs w:val="28"/>
        </w:rPr>
        <w:t>розділу І</w:t>
      </w:r>
      <w:r w:rsidR="00E2740E">
        <w:rPr>
          <w:rFonts w:cs="Times New Roman"/>
          <w:sz w:val="28"/>
          <w:szCs w:val="28"/>
          <w:lang w:val="en-US"/>
        </w:rPr>
        <w:t>V</w:t>
      </w:r>
      <w:r w:rsidR="00E2740E">
        <w:rPr>
          <w:rFonts w:cs="Times New Roman"/>
          <w:sz w:val="28"/>
          <w:szCs w:val="28"/>
        </w:rPr>
        <w:t xml:space="preserve"> «</w:t>
      </w:r>
      <w:r w:rsidR="00186FAC">
        <w:rPr>
          <w:rFonts w:cs="Times New Roman"/>
          <w:sz w:val="28"/>
          <w:szCs w:val="28"/>
        </w:rPr>
        <w:t>П</w:t>
      </w:r>
      <w:r w:rsidR="00C7471F" w:rsidRPr="00B11903">
        <w:rPr>
          <w:rFonts w:cs="Times New Roman"/>
          <w:sz w:val="28"/>
          <w:szCs w:val="28"/>
        </w:rPr>
        <w:t>рикінцев</w:t>
      </w:r>
      <w:r w:rsidR="00E2740E">
        <w:rPr>
          <w:rFonts w:cs="Times New Roman"/>
          <w:sz w:val="28"/>
          <w:szCs w:val="28"/>
        </w:rPr>
        <w:t>і</w:t>
      </w:r>
      <w:r w:rsidR="00C7471F" w:rsidRPr="00B11903">
        <w:rPr>
          <w:rFonts w:cs="Times New Roman"/>
          <w:sz w:val="28"/>
          <w:szCs w:val="28"/>
        </w:rPr>
        <w:t xml:space="preserve"> та перехідн</w:t>
      </w:r>
      <w:r w:rsidR="00E2740E">
        <w:rPr>
          <w:rFonts w:cs="Times New Roman"/>
          <w:sz w:val="28"/>
          <w:szCs w:val="28"/>
        </w:rPr>
        <w:t>і</w:t>
      </w:r>
      <w:r w:rsidR="00C7471F" w:rsidRPr="00B11903">
        <w:rPr>
          <w:rFonts w:cs="Times New Roman"/>
          <w:sz w:val="28"/>
          <w:szCs w:val="28"/>
        </w:rPr>
        <w:t xml:space="preserve"> положен</w:t>
      </w:r>
      <w:r w:rsidR="00E2740E">
        <w:rPr>
          <w:rFonts w:cs="Times New Roman"/>
          <w:sz w:val="28"/>
          <w:szCs w:val="28"/>
        </w:rPr>
        <w:t>ня»</w:t>
      </w:r>
      <w:r w:rsidR="00C7471F" w:rsidRPr="00B11903">
        <w:rPr>
          <w:rFonts w:cs="Times New Roman"/>
          <w:sz w:val="28"/>
          <w:szCs w:val="28"/>
        </w:rPr>
        <w:t xml:space="preserve">), Законів України «Про оборону України», «Про основи національного спротиву», «Про місцеве самоврядування в Україні», «Про місцеві державні адміністрації», </w:t>
      </w:r>
      <w:r w:rsidR="00771236" w:rsidRPr="00B11903">
        <w:rPr>
          <w:rFonts w:cs="Times New Roman"/>
          <w:sz w:val="28"/>
          <w:szCs w:val="28"/>
        </w:rPr>
        <w:t>«Про правовий режим воєнного стану»,</w:t>
      </w:r>
      <w:r w:rsidR="00B11903" w:rsidRPr="00B11903">
        <w:rPr>
          <w:rFonts w:cs="Times New Roman"/>
          <w:sz w:val="28"/>
          <w:szCs w:val="28"/>
        </w:rPr>
        <w:t xml:space="preserve"> «Про забезпечення прав і свобод внутрішньо переміщених осіб», «Про статус ветеранів війни, гарантії їх соціального захисту»,  «Про державну допомогу сім’ям з дітьми», «Про державну соціальну допомогу малозабезпеченим сім’ям», «Про державну соціальну допомогу </w:t>
      </w:r>
      <w:r w:rsidR="00B11903" w:rsidRPr="00227265">
        <w:rPr>
          <w:rFonts w:cs="Times New Roman"/>
          <w:sz w:val="28"/>
          <w:szCs w:val="28"/>
        </w:rPr>
        <w:t xml:space="preserve">особам з інвалідністю з дитинства та дітям з інвалідністю», «Про державну соціальну допомогу особам, які не мають права на пенсію, та особам з інвалідністю», </w:t>
      </w:r>
      <w:r w:rsidR="00227265" w:rsidRPr="00227265">
        <w:rPr>
          <w:rFonts w:cs="Times New Roman"/>
          <w:sz w:val="28"/>
          <w:szCs w:val="28"/>
        </w:rPr>
        <w:t>«</w:t>
      </w:r>
      <w:r w:rsidR="00227265" w:rsidRPr="00227265">
        <w:rPr>
          <w:rFonts w:cs="Times New Roman"/>
          <w:bCs/>
          <w:sz w:val="28"/>
          <w:szCs w:val="28"/>
          <w:shd w:val="clear" w:color="auto" w:fill="FFFFFF"/>
        </w:rPr>
        <w:t xml:space="preserve">Про затвердження Указу Президента України «Про продовження строку дії воєнного стану в Україні», </w:t>
      </w:r>
      <w:r w:rsidR="00C7471F" w:rsidRPr="004060FD">
        <w:rPr>
          <w:rFonts w:cs="Times New Roman"/>
          <w:sz w:val="28"/>
          <w:szCs w:val="28"/>
        </w:rPr>
        <w:t>указів Прези</w:t>
      </w:r>
      <w:r w:rsidR="00BA0B2C">
        <w:rPr>
          <w:rFonts w:cs="Times New Roman"/>
          <w:sz w:val="28"/>
          <w:szCs w:val="28"/>
        </w:rPr>
        <w:t xml:space="preserve">дента України від 24.02.2022 р. </w:t>
      </w:r>
      <w:r w:rsidR="00C7471F" w:rsidRPr="00C915FC">
        <w:rPr>
          <w:rFonts w:cs="Times New Roman"/>
          <w:sz w:val="28"/>
          <w:szCs w:val="28"/>
        </w:rPr>
        <w:t>№ 64/2022 «Про введення воєнного стану в Україні»</w:t>
      </w:r>
      <w:r w:rsidR="00C7471F">
        <w:rPr>
          <w:rFonts w:cs="Times New Roman"/>
          <w:sz w:val="28"/>
          <w:szCs w:val="28"/>
        </w:rPr>
        <w:t xml:space="preserve">, </w:t>
      </w:r>
      <w:r w:rsidR="00C7471F" w:rsidRPr="004060FD">
        <w:rPr>
          <w:rFonts w:cs="Times New Roman"/>
          <w:sz w:val="28"/>
          <w:szCs w:val="28"/>
        </w:rPr>
        <w:t>від 24.02.2022</w:t>
      </w:r>
      <w:r w:rsidR="009B3A37">
        <w:rPr>
          <w:rFonts w:cs="Times New Roman"/>
          <w:sz w:val="28"/>
          <w:szCs w:val="28"/>
        </w:rPr>
        <w:t xml:space="preserve"> </w:t>
      </w:r>
      <w:r w:rsidR="00C7471F" w:rsidRPr="004060FD">
        <w:rPr>
          <w:rFonts w:cs="Times New Roman"/>
          <w:sz w:val="28"/>
          <w:szCs w:val="28"/>
        </w:rPr>
        <w:t>р.</w:t>
      </w:r>
      <w:r w:rsidR="00BA0B2C">
        <w:rPr>
          <w:rFonts w:cs="Times New Roman"/>
          <w:sz w:val="28"/>
          <w:szCs w:val="28"/>
        </w:rPr>
        <w:t xml:space="preserve"> </w:t>
      </w:r>
      <w:r w:rsidR="00C7471F" w:rsidRPr="00C915FC">
        <w:rPr>
          <w:rFonts w:cs="Times New Roman"/>
          <w:sz w:val="28"/>
          <w:szCs w:val="28"/>
        </w:rPr>
        <w:t>№</w:t>
      </w:r>
      <w:r w:rsidR="003D74C4">
        <w:rPr>
          <w:rFonts w:cs="Times New Roman"/>
          <w:sz w:val="28"/>
          <w:szCs w:val="28"/>
        </w:rPr>
        <w:t xml:space="preserve"> </w:t>
      </w:r>
      <w:r w:rsidR="00C7471F">
        <w:rPr>
          <w:rFonts w:cs="Times New Roman"/>
          <w:sz w:val="28"/>
          <w:szCs w:val="28"/>
        </w:rPr>
        <w:t>68</w:t>
      </w:r>
      <w:r w:rsidR="00C7471F" w:rsidRPr="00C915FC">
        <w:rPr>
          <w:rFonts w:cs="Times New Roman"/>
          <w:sz w:val="28"/>
          <w:szCs w:val="28"/>
        </w:rPr>
        <w:t xml:space="preserve">/2022 </w:t>
      </w:r>
      <w:r w:rsidR="00C7471F" w:rsidRPr="004060FD">
        <w:rPr>
          <w:rFonts w:cs="Times New Roman"/>
          <w:sz w:val="28"/>
          <w:szCs w:val="28"/>
        </w:rPr>
        <w:t>«</w:t>
      </w:r>
      <w:r w:rsidR="00C7471F" w:rsidRPr="004060FD">
        <w:rPr>
          <w:rFonts w:cs="Times New Roman"/>
          <w:sz w:val="28"/>
          <w:szCs w:val="28"/>
          <w:shd w:val="clear" w:color="auto" w:fill="FFFFFF"/>
        </w:rPr>
        <w:t>Про утворення військових адміністрацій»</w:t>
      </w:r>
      <w:r w:rsidR="005601E5">
        <w:rPr>
          <w:rFonts w:cs="Times New Roman"/>
          <w:sz w:val="28"/>
          <w:szCs w:val="28"/>
        </w:rPr>
        <w:t>,</w:t>
      </w:r>
      <w:r w:rsidR="00227265">
        <w:rPr>
          <w:rFonts w:cs="Times New Roman"/>
          <w:sz w:val="28"/>
          <w:szCs w:val="28"/>
        </w:rPr>
        <w:t xml:space="preserve"> від 05.02.2024 р. №</w:t>
      </w:r>
      <w:r w:rsidR="003D74C4">
        <w:rPr>
          <w:rFonts w:cs="Times New Roman"/>
          <w:sz w:val="28"/>
          <w:szCs w:val="28"/>
        </w:rPr>
        <w:t xml:space="preserve"> </w:t>
      </w:r>
      <w:r w:rsidR="00227265">
        <w:rPr>
          <w:rFonts w:cs="Times New Roman"/>
          <w:sz w:val="28"/>
          <w:szCs w:val="28"/>
        </w:rPr>
        <w:t>49/2024</w:t>
      </w:r>
      <w:r w:rsidR="006D3B39">
        <w:rPr>
          <w:rFonts w:cs="Times New Roman"/>
          <w:sz w:val="28"/>
          <w:szCs w:val="28"/>
        </w:rPr>
        <w:t xml:space="preserve"> «Про продовження строку дії воєнного стану в Україні»</w:t>
      </w:r>
      <w:r w:rsidR="00227265">
        <w:rPr>
          <w:rFonts w:cs="Times New Roman"/>
          <w:sz w:val="28"/>
          <w:szCs w:val="28"/>
        </w:rPr>
        <w:t>, постанов Кабінету Міністрів України від 01.10.2014 р. №</w:t>
      </w:r>
      <w:r w:rsidR="003D74C4">
        <w:rPr>
          <w:rFonts w:cs="Times New Roman"/>
          <w:sz w:val="28"/>
          <w:szCs w:val="28"/>
        </w:rPr>
        <w:t xml:space="preserve"> </w:t>
      </w:r>
      <w:r w:rsidR="00227265">
        <w:rPr>
          <w:rFonts w:cs="Times New Roman"/>
          <w:sz w:val="28"/>
          <w:szCs w:val="28"/>
        </w:rPr>
        <w:t>509 «Про облік внутрішньо переміщених осіб», від 20.03.2022 р. №</w:t>
      </w:r>
      <w:r w:rsidR="009B3A37">
        <w:rPr>
          <w:rFonts w:cs="Times New Roman"/>
          <w:sz w:val="28"/>
          <w:szCs w:val="28"/>
        </w:rPr>
        <w:t xml:space="preserve"> </w:t>
      </w:r>
      <w:r w:rsidR="00227265">
        <w:rPr>
          <w:rFonts w:cs="Times New Roman"/>
          <w:sz w:val="28"/>
          <w:szCs w:val="28"/>
        </w:rPr>
        <w:t xml:space="preserve">332 «Деякі питання виплати допомоги на проживання внутрішньо переміщеним особам», від 16.04.2022 р. </w:t>
      </w:r>
      <w:r w:rsidR="00BA0B2C">
        <w:rPr>
          <w:rFonts w:cs="Times New Roman"/>
          <w:sz w:val="28"/>
          <w:szCs w:val="28"/>
        </w:rPr>
        <w:t xml:space="preserve">    </w:t>
      </w:r>
      <w:r w:rsidR="00227265">
        <w:rPr>
          <w:rFonts w:cs="Times New Roman"/>
          <w:sz w:val="28"/>
          <w:szCs w:val="28"/>
        </w:rPr>
        <w:t xml:space="preserve">№ 457 «Про підтримку окремих категорій населення, яке постраждало у зв’язку з військовою агресією Російської Федерації проти України», </w:t>
      </w:r>
      <w:r w:rsidR="0077284D" w:rsidRPr="00E87346">
        <w:rPr>
          <w:rFonts w:cs="Times New Roman"/>
          <w:sz w:val="28"/>
          <w:szCs w:val="28"/>
        </w:rPr>
        <w:t>від 12.05.19</w:t>
      </w:r>
      <w:r w:rsidR="009B3A37">
        <w:rPr>
          <w:rFonts w:cs="Times New Roman"/>
          <w:sz w:val="28"/>
          <w:szCs w:val="28"/>
        </w:rPr>
        <w:t>9</w:t>
      </w:r>
      <w:r w:rsidR="0077284D" w:rsidRPr="00E87346">
        <w:rPr>
          <w:rFonts w:cs="Times New Roman"/>
          <w:sz w:val="28"/>
          <w:szCs w:val="28"/>
        </w:rPr>
        <w:t xml:space="preserve">4 </w:t>
      </w:r>
      <w:r w:rsidR="003D74C4">
        <w:rPr>
          <w:rFonts w:cs="Times New Roman"/>
          <w:sz w:val="28"/>
          <w:szCs w:val="28"/>
        </w:rPr>
        <w:t xml:space="preserve">р. </w:t>
      </w:r>
      <w:r w:rsidR="006D3B39">
        <w:rPr>
          <w:rFonts w:cs="Times New Roman"/>
          <w:sz w:val="28"/>
          <w:szCs w:val="28"/>
        </w:rPr>
        <w:t xml:space="preserve">  </w:t>
      </w:r>
      <w:r w:rsidR="00BA0B2C">
        <w:rPr>
          <w:rFonts w:cs="Times New Roman"/>
          <w:sz w:val="28"/>
          <w:szCs w:val="28"/>
        </w:rPr>
        <w:t xml:space="preserve">     </w:t>
      </w:r>
      <w:r w:rsidR="0077284D" w:rsidRPr="00E87346">
        <w:rPr>
          <w:rFonts w:cs="Times New Roman"/>
          <w:sz w:val="28"/>
          <w:szCs w:val="28"/>
        </w:rPr>
        <w:t xml:space="preserve">№ 302 </w:t>
      </w:r>
      <w:r w:rsidR="0077284D">
        <w:rPr>
          <w:rFonts w:cs="Times New Roman"/>
          <w:sz w:val="28"/>
          <w:szCs w:val="28"/>
        </w:rPr>
        <w:t>«</w:t>
      </w:r>
      <w:r w:rsidR="0077284D" w:rsidRPr="00E87346">
        <w:rPr>
          <w:rFonts w:eastAsia="Times New Roman" w:cs="Times New Roman"/>
          <w:bCs/>
          <w:sz w:val="28"/>
          <w:szCs w:val="28"/>
        </w:rPr>
        <w:t>Про порядок видачі посвідчень і нагрудних знаків ветеранів війни</w:t>
      </w:r>
      <w:r w:rsidR="0077284D">
        <w:rPr>
          <w:rFonts w:eastAsia="Times New Roman" w:cs="Times New Roman"/>
          <w:bCs/>
          <w:sz w:val="28"/>
          <w:szCs w:val="28"/>
        </w:rPr>
        <w:t xml:space="preserve">», </w:t>
      </w:r>
      <w:r w:rsidR="0077284D" w:rsidRPr="00E87346">
        <w:rPr>
          <w:rFonts w:cs="Times New Roman"/>
          <w:sz w:val="28"/>
          <w:szCs w:val="28"/>
        </w:rPr>
        <w:t>від 23.09.2015</w:t>
      </w:r>
      <w:r w:rsidR="003D74C4" w:rsidRPr="003D74C4">
        <w:rPr>
          <w:rFonts w:cs="Times New Roman"/>
          <w:sz w:val="28"/>
          <w:szCs w:val="28"/>
        </w:rPr>
        <w:t xml:space="preserve"> </w:t>
      </w:r>
      <w:r w:rsidR="003D74C4">
        <w:rPr>
          <w:rFonts w:cs="Times New Roman"/>
          <w:sz w:val="28"/>
          <w:szCs w:val="28"/>
        </w:rPr>
        <w:t xml:space="preserve">р. </w:t>
      </w:r>
      <w:r w:rsidR="0077284D" w:rsidRPr="00E87346">
        <w:rPr>
          <w:rFonts w:cs="Times New Roman"/>
          <w:sz w:val="28"/>
          <w:szCs w:val="28"/>
        </w:rPr>
        <w:t xml:space="preserve"> № 740 </w:t>
      </w:r>
      <w:r w:rsidR="0077284D">
        <w:rPr>
          <w:rFonts w:cs="Times New Roman"/>
          <w:sz w:val="28"/>
          <w:szCs w:val="28"/>
        </w:rPr>
        <w:t xml:space="preserve"> «</w:t>
      </w:r>
      <w:r w:rsidR="0077284D" w:rsidRPr="00E87346">
        <w:rPr>
          <w:rFonts w:eastAsia="Times New Roman" w:cs="Times New Roman"/>
          <w:bCs/>
          <w:sz w:val="28"/>
          <w:szCs w:val="28"/>
        </w:rPr>
        <w:t>Про затвердження Порядку надання статусу члена сім’ї загиблого (померлого) Захисника чи Захисниці України</w:t>
      </w:r>
      <w:r w:rsidR="0077284D">
        <w:rPr>
          <w:rFonts w:eastAsia="Times New Roman" w:cs="Times New Roman"/>
          <w:bCs/>
          <w:sz w:val="28"/>
          <w:szCs w:val="28"/>
        </w:rPr>
        <w:t xml:space="preserve">», </w:t>
      </w:r>
      <w:r w:rsidR="0077284D" w:rsidRPr="00E87346">
        <w:rPr>
          <w:rFonts w:cs="Times New Roman"/>
          <w:sz w:val="28"/>
          <w:szCs w:val="28"/>
        </w:rPr>
        <w:t>від 08.09.2015</w:t>
      </w:r>
      <w:r w:rsidR="003D74C4" w:rsidRPr="003D74C4">
        <w:rPr>
          <w:rFonts w:cs="Times New Roman"/>
          <w:sz w:val="28"/>
          <w:szCs w:val="28"/>
        </w:rPr>
        <w:t xml:space="preserve"> </w:t>
      </w:r>
      <w:r w:rsidR="003D74C4">
        <w:rPr>
          <w:rFonts w:cs="Times New Roman"/>
          <w:sz w:val="28"/>
          <w:szCs w:val="28"/>
        </w:rPr>
        <w:t xml:space="preserve">р. </w:t>
      </w:r>
      <w:r w:rsidR="0077284D" w:rsidRPr="00E87346">
        <w:rPr>
          <w:rFonts w:cs="Times New Roman"/>
          <w:sz w:val="28"/>
          <w:szCs w:val="28"/>
        </w:rPr>
        <w:t>№ 685</w:t>
      </w:r>
      <w:r w:rsidR="0077284D">
        <w:rPr>
          <w:rFonts w:cs="Times New Roman"/>
          <w:sz w:val="28"/>
          <w:szCs w:val="28"/>
        </w:rPr>
        <w:t xml:space="preserve"> «</w:t>
      </w:r>
      <w:r w:rsidR="0077284D" w:rsidRPr="00E87346">
        <w:rPr>
          <w:rFonts w:eastAsia="Times New Roman" w:cs="Times New Roman"/>
          <w:bCs/>
          <w:sz w:val="28"/>
          <w:szCs w:val="28"/>
        </w:rPr>
        <w:t xml:space="preserve">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</w:t>
      </w:r>
      <w:r w:rsidR="0077284D" w:rsidRPr="00874837">
        <w:rPr>
          <w:rFonts w:eastAsia="Times New Roman" w:cs="Times New Roman"/>
          <w:bCs/>
          <w:sz w:val="28"/>
          <w:szCs w:val="28"/>
        </w:rPr>
        <w:t xml:space="preserve">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України», </w:t>
      </w:r>
      <w:r w:rsidR="00874837" w:rsidRPr="00874837">
        <w:rPr>
          <w:rFonts w:cs="Times New Roman"/>
          <w:sz w:val="28"/>
          <w:szCs w:val="28"/>
        </w:rPr>
        <w:t xml:space="preserve">Порядку призначення і виплати державної соціальної допомоги малозабезпеченим сім’ям, затвердженого постановою Кабінету Міністрів України від 24.02.2003 р. № 250, </w:t>
      </w:r>
      <w:r w:rsidR="00874837" w:rsidRPr="00874837">
        <w:rPr>
          <w:rFonts w:cs="Times New Roman"/>
          <w:bCs/>
          <w:sz w:val="28"/>
          <w:szCs w:val="28"/>
          <w:shd w:val="clear" w:color="auto" w:fill="FFFFFF"/>
        </w:rPr>
        <w:t>Порядку призначення і виплати державної допомоги сім’ям з дітьми</w:t>
      </w:r>
      <w:r w:rsidR="00874837">
        <w:rPr>
          <w:rFonts w:cs="Times New Roman"/>
          <w:bCs/>
          <w:sz w:val="28"/>
          <w:szCs w:val="28"/>
          <w:shd w:val="clear" w:color="auto" w:fill="FFFFFF"/>
        </w:rPr>
        <w:t>, затвердженого постановою Кабінету Міністрів України від 27.12.2001</w:t>
      </w:r>
      <w:r w:rsidR="003D74C4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="00874837">
        <w:rPr>
          <w:rFonts w:cs="Times New Roman"/>
          <w:bCs/>
          <w:sz w:val="28"/>
          <w:szCs w:val="28"/>
          <w:shd w:val="clear" w:color="auto" w:fill="FFFFFF"/>
        </w:rPr>
        <w:t>р. №</w:t>
      </w:r>
      <w:r w:rsidR="003D74C4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="00874837">
        <w:rPr>
          <w:rFonts w:cs="Times New Roman"/>
          <w:bCs/>
          <w:sz w:val="28"/>
          <w:szCs w:val="28"/>
          <w:shd w:val="clear" w:color="auto" w:fill="FFFFFF"/>
        </w:rPr>
        <w:t xml:space="preserve">1751, </w:t>
      </w:r>
      <w:r w:rsidR="001251F9">
        <w:rPr>
          <w:rFonts w:cs="Times New Roman"/>
          <w:bCs/>
          <w:sz w:val="28"/>
          <w:szCs w:val="28"/>
          <w:shd w:val="clear" w:color="auto" w:fill="FFFFFF"/>
        </w:rPr>
        <w:t xml:space="preserve">постанов </w:t>
      </w:r>
      <w:r w:rsidR="00227265">
        <w:rPr>
          <w:rFonts w:cs="Times New Roman"/>
          <w:sz w:val="28"/>
          <w:szCs w:val="28"/>
        </w:rPr>
        <w:t>від 09.06.2021 р. №</w:t>
      </w:r>
      <w:r w:rsidR="003D74C4">
        <w:rPr>
          <w:rFonts w:cs="Times New Roman"/>
          <w:sz w:val="28"/>
          <w:szCs w:val="28"/>
        </w:rPr>
        <w:t xml:space="preserve"> </w:t>
      </w:r>
      <w:r w:rsidR="0077284D">
        <w:rPr>
          <w:rFonts w:cs="Times New Roman"/>
          <w:sz w:val="28"/>
          <w:szCs w:val="28"/>
        </w:rPr>
        <w:t>590 «Про затвердження Порядку виконання повноважень Державною Казначейською службою в особливому режимі в умовах воєнного стану», від 11.03.2022</w:t>
      </w:r>
      <w:r w:rsidR="003D74C4">
        <w:rPr>
          <w:rFonts w:cs="Times New Roman"/>
          <w:sz w:val="28"/>
          <w:szCs w:val="28"/>
        </w:rPr>
        <w:t xml:space="preserve"> </w:t>
      </w:r>
      <w:r w:rsidR="0077284D">
        <w:rPr>
          <w:rFonts w:cs="Times New Roman"/>
          <w:sz w:val="28"/>
          <w:szCs w:val="28"/>
        </w:rPr>
        <w:t>р. №</w:t>
      </w:r>
      <w:r w:rsidR="003D74C4">
        <w:rPr>
          <w:rFonts w:cs="Times New Roman"/>
          <w:sz w:val="28"/>
          <w:szCs w:val="28"/>
        </w:rPr>
        <w:t xml:space="preserve"> </w:t>
      </w:r>
      <w:r w:rsidR="0077284D">
        <w:rPr>
          <w:rFonts w:cs="Times New Roman"/>
          <w:sz w:val="28"/>
          <w:szCs w:val="28"/>
        </w:rPr>
        <w:t>252 «Деякі питання формування та виконання місцевих бюджетів у період воєнного стану»</w:t>
      </w:r>
      <w:r w:rsidR="008161BB">
        <w:rPr>
          <w:rFonts w:cs="Times New Roman"/>
          <w:sz w:val="28"/>
          <w:szCs w:val="28"/>
        </w:rPr>
        <w:t>.</w:t>
      </w:r>
    </w:p>
    <w:p w:rsidR="00C7471F" w:rsidRDefault="00C7471F" w:rsidP="00F7754C">
      <w:pPr>
        <w:ind w:firstLine="709"/>
        <w:jc w:val="both"/>
        <w:rPr>
          <w:rFonts w:cs="Times New Roman"/>
          <w:sz w:val="28"/>
          <w:szCs w:val="28"/>
        </w:rPr>
      </w:pPr>
      <w:r w:rsidRPr="006B7EFF">
        <w:rPr>
          <w:rFonts w:cs="Times New Roman"/>
          <w:sz w:val="28"/>
          <w:szCs w:val="28"/>
        </w:rPr>
        <w:t xml:space="preserve">Розробником Програми є  </w:t>
      </w:r>
      <w:r w:rsidR="001251F9">
        <w:rPr>
          <w:rFonts w:cs="Times New Roman"/>
          <w:sz w:val="28"/>
          <w:szCs w:val="28"/>
        </w:rPr>
        <w:t>виконавчий комітет Диканської селищної</w:t>
      </w:r>
      <w:r w:rsidR="00620633">
        <w:rPr>
          <w:rFonts w:cs="Times New Roman"/>
          <w:sz w:val="28"/>
          <w:szCs w:val="28"/>
        </w:rPr>
        <w:t xml:space="preserve"> </w:t>
      </w:r>
      <w:r w:rsidRPr="006B7EFF">
        <w:rPr>
          <w:rFonts w:cs="Times New Roman"/>
          <w:sz w:val="28"/>
          <w:szCs w:val="28"/>
        </w:rPr>
        <w:t>рад</w:t>
      </w:r>
      <w:r w:rsidR="001251F9">
        <w:rPr>
          <w:rFonts w:cs="Times New Roman"/>
          <w:sz w:val="28"/>
          <w:szCs w:val="28"/>
        </w:rPr>
        <w:t>и</w:t>
      </w:r>
      <w:r w:rsidR="008161BB">
        <w:rPr>
          <w:rFonts w:cs="Times New Roman"/>
          <w:sz w:val="28"/>
          <w:szCs w:val="28"/>
        </w:rPr>
        <w:t>.</w:t>
      </w:r>
      <w:r w:rsidR="001251F9">
        <w:rPr>
          <w:rFonts w:cs="Times New Roman"/>
          <w:sz w:val="28"/>
          <w:szCs w:val="28"/>
        </w:rPr>
        <w:t xml:space="preserve"> </w:t>
      </w:r>
    </w:p>
    <w:p w:rsidR="008A4E19" w:rsidRPr="008A4E19" w:rsidRDefault="008A4E19" w:rsidP="00F7754C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>
        <w:rPr>
          <w:rFonts w:cs="Times New Roman"/>
          <w:sz w:val="28"/>
          <w:szCs w:val="28"/>
        </w:rPr>
        <w:lastRenderedPageBreak/>
        <w:t>Співрозробником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6B7EFF">
        <w:rPr>
          <w:rFonts w:cs="Times New Roman"/>
          <w:sz w:val="28"/>
          <w:szCs w:val="28"/>
        </w:rPr>
        <w:t>Програми</w:t>
      </w:r>
      <w:r>
        <w:rPr>
          <w:rFonts w:cs="Times New Roman"/>
          <w:sz w:val="28"/>
          <w:szCs w:val="28"/>
        </w:rPr>
        <w:t xml:space="preserve"> є </w:t>
      </w:r>
      <w:r w:rsidR="001251F9">
        <w:rPr>
          <w:rFonts w:cs="Times New Roman"/>
          <w:sz w:val="28"/>
          <w:szCs w:val="28"/>
        </w:rPr>
        <w:t xml:space="preserve">фінансове управління Диканської селищної ради, </w:t>
      </w:r>
      <w:r w:rsidR="008161BB">
        <w:rPr>
          <w:rFonts w:cs="Times New Roman"/>
          <w:sz w:val="28"/>
          <w:szCs w:val="28"/>
        </w:rPr>
        <w:t xml:space="preserve">Управління соціального захисту населення 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Полтавськ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ої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C7D0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районн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ої</w:t>
      </w:r>
      <w:r w:rsidRPr="001C7D0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військов</w:t>
      </w:r>
      <w:r w:rsidR="00F7754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ої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(державн</w:t>
      </w:r>
      <w:r w:rsidR="00F7754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ої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адміністрації</w:t>
      </w:r>
      <w:r>
        <w:rPr>
          <w:rFonts w:eastAsia="Times New Roman" w:cs="Times New Roman"/>
          <w:sz w:val="24"/>
          <w:szCs w:val="24"/>
        </w:rPr>
        <w:t>.</w:t>
      </w:r>
    </w:p>
    <w:p w:rsidR="00C7471F" w:rsidRDefault="00C7471F" w:rsidP="00F7754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6B7EFF">
        <w:rPr>
          <w:rFonts w:cs="Times New Roman"/>
          <w:sz w:val="28"/>
          <w:szCs w:val="28"/>
        </w:rPr>
        <w:t>Відповідальним</w:t>
      </w:r>
      <w:r w:rsidR="008A4E19">
        <w:rPr>
          <w:rFonts w:cs="Times New Roman"/>
          <w:sz w:val="28"/>
          <w:szCs w:val="28"/>
        </w:rPr>
        <w:t>и виконавцями</w:t>
      </w:r>
      <w:r w:rsidRPr="006B7EFF">
        <w:rPr>
          <w:rFonts w:cs="Times New Roman"/>
          <w:sz w:val="28"/>
          <w:szCs w:val="28"/>
        </w:rPr>
        <w:t xml:space="preserve"> Програми</w:t>
      </w:r>
      <w:r w:rsidR="00620633" w:rsidRPr="00620633">
        <w:rPr>
          <w:rFonts w:cs="Times New Roman"/>
          <w:sz w:val="28"/>
          <w:szCs w:val="28"/>
        </w:rPr>
        <w:t xml:space="preserve"> </w:t>
      </w:r>
      <w:r w:rsidR="008161BB">
        <w:rPr>
          <w:rFonts w:cs="Times New Roman"/>
          <w:sz w:val="28"/>
          <w:szCs w:val="28"/>
        </w:rPr>
        <w:t xml:space="preserve">є </w:t>
      </w:r>
      <w:r w:rsidR="001251F9">
        <w:rPr>
          <w:rFonts w:cs="Times New Roman"/>
          <w:sz w:val="28"/>
          <w:szCs w:val="28"/>
        </w:rPr>
        <w:t>фінансове управління Диканської селищної ради</w:t>
      </w:r>
      <w:r w:rsidR="008A4E19">
        <w:rPr>
          <w:rFonts w:cs="Times New Roman"/>
          <w:sz w:val="28"/>
          <w:szCs w:val="28"/>
        </w:rPr>
        <w:t>,</w:t>
      </w:r>
      <w:r w:rsidRPr="006B7EFF">
        <w:rPr>
          <w:rFonts w:cs="Times New Roman"/>
          <w:sz w:val="28"/>
          <w:szCs w:val="28"/>
        </w:rPr>
        <w:t xml:space="preserve"> </w:t>
      </w:r>
      <w:r w:rsidR="008161BB">
        <w:rPr>
          <w:rFonts w:cs="Times New Roman"/>
          <w:sz w:val="28"/>
          <w:szCs w:val="28"/>
        </w:rPr>
        <w:t xml:space="preserve">Управління соціального захисту населення 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Полтавської </w:t>
      </w:r>
      <w:r w:rsidR="008161BB" w:rsidRPr="001C7D0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районн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ої</w:t>
      </w:r>
      <w:r w:rsidR="008161BB" w:rsidRPr="001C7D0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військова</w:t>
      </w:r>
      <w:r w:rsidR="008161BB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(державна) адміністрації.</w:t>
      </w:r>
    </w:p>
    <w:p w:rsidR="00F7754C" w:rsidRDefault="00F7754C" w:rsidP="00F7754C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7471F" w:rsidRPr="001C7D06" w:rsidRDefault="00C7471F" w:rsidP="00F7754C">
      <w:pPr>
        <w:tabs>
          <w:tab w:val="left" w:pos="360"/>
        </w:tabs>
        <w:ind w:left="70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  <w:lang w:val="en-US"/>
        </w:rPr>
        <w:t>II</w:t>
      </w:r>
      <w:r w:rsidRPr="00A03981">
        <w:rPr>
          <w:rFonts w:cs="Times New Roman"/>
          <w:b/>
          <w:sz w:val="32"/>
          <w:szCs w:val="32"/>
        </w:rPr>
        <w:t xml:space="preserve">. </w:t>
      </w:r>
      <w:r w:rsidRPr="001C7D06">
        <w:rPr>
          <w:rFonts w:cs="Times New Roman"/>
          <w:b/>
          <w:sz w:val="32"/>
          <w:szCs w:val="32"/>
        </w:rPr>
        <w:t xml:space="preserve">Визначення проблем, на розв’язання яких </w:t>
      </w:r>
    </w:p>
    <w:p w:rsidR="00C7471F" w:rsidRDefault="00C7471F" w:rsidP="00F7754C">
      <w:pPr>
        <w:tabs>
          <w:tab w:val="left" w:pos="360"/>
        </w:tabs>
        <w:jc w:val="center"/>
        <w:rPr>
          <w:rFonts w:cs="Times New Roman"/>
          <w:b/>
          <w:sz w:val="32"/>
          <w:szCs w:val="32"/>
        </w:rPr>
      </w:pPr>
      <w:r w:rsidRPr="001C7D06">
        <w:rPr>
          <w:rFonts w:cs="Times New Roman"/>
          <w:b/>
          <w:sz w:val="32"/>
          <w:szCs w:val="32"/>
        </w:rPr>
        <w:t>спрямована Програма</w:t>
      </w:r>
    </w:p>
    <w:p w:rsidR="008161BB" w:rsidRPr="001F1C6A" w:rsidRDefault="008161BB" w:rsidP="00F7754C">
      <w:pPr>
        <w:tabs>
          <w:tab w:val="left" w:pos="360"/>
        </w:tabs>
        <w:jc w:val="center"/>
        <w:rPr>
          <w:rFonts w:cs="Times New Roman"/>
          <w:b/>
          <w:sz w:val="32"/>
          <w:szCs w:val="32"/>
        </w:rPr>
      </w:pPr>
    </w:p>
    <w:p w:rsidR="00C7471F" w:rsidRPr="0039555F" w:rsidRDefault="00C7471F" w:rsidP="00F7754C">
      <w:pPr>
        <w:ind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514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Стабільна,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Pr="0039555F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передумовою для розвитку місцевого самоврядування.</w:t>
      </w:r>
    </w:p>
    <w:p w:rsidR="0039555F" w:rsidRDefault="00442030" w:rsidP="00725D0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умовах широкомасштабної військової аг</w:t>
      </w:r>
      <w:r w:rsidRPr="00725D0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ресії російської федерації проти України,</w:t>
      </w:r>
      <w:r w:rsidR="0039555F" w:rsidRPr="00725D03">
        <w:rPr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запровадженого воєнного стану в Україні одним з найбільш актуальних завдань держави та органів місцевого самоврядування є комплексна підтримка населення, мешканців територіальних громад в економічному та соціальному аспекті суспільного життя,  </w:t>
      </w:r>
      <w:r w:rsidR="0039555F" w:rsidRPr="00725D0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соціальний захист громадян на відповідній території, здійснення інших визначених законами повноважень та забезпечення реалізації державної політики на місцевому рівні.</w:t>
      </w:r>
    </w:p>
    <w:p w:rsidR="00566F6F" w:rsidRDefault="00566F6F" w:rsidP="00725D0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Основним напрямком державної соціальної політики України є своєчасне забезпечення надання населенню соціальних гарантій.</w:t>
      </w:r>
    </w:p>
    <w:p w:rsidR="00566F6F" w:rsidRDefault="00566F6F" w:rsidP="00725D0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території Полтавського району запроваджено єдиний механізм прийняття територіальними громадами заяв та документів від громадян для призначення усіх видів допомог та компенсацій.</w:t>
      </w:r>
    </w:p>
    <w:p w:rsidR="003D74C4" w:rsidRDefault="00566F6F" w:rsidP="00725D0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Зокрема, на території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Диканської селищної 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територіальної громади прийом документів здійснюється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Центром надання адміністративних послуг Диканської селищної ради та відділом соціального захисту населення виконавчого комітету Диканської селищної ради. </w:t>
      </w:r>
    </w:p>
    <w:p w:rsidR="005E40F7" w:rsidRPr="005E40F7" w:rsidRDefault="005E40F7" w:rsidP="00725D03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метою забезпечення єдиних підходів до організації надання адм</w:t>
      </w:r>
      <w:r w:rsidR="002F1F7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ністративних послуг у сфері соціального захисту населення, належної взаємодії між структурними підрозд</w:t>
      </w:r>
      <w:r w:rsidR="002F1F7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лами соціального захисту районного рівня та органів місцевого самоврядування</w:t>
      </w:r>
      <w:r w:rsidR="00A221A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bdr w:val="none" w:sz="0" w:space="0" w:color="auto" w:frame="1"/>
        </w:rPr>
        <w:t>у</w:t>
      </w:r>
      <w:r w:rsidRPr="00725D03">
        <w:rPr>
          <w:rFonts w:cs="Times New Roman"/>
          <w:sz w:val="28"/>
          <w:szCs w:val="28"/>
          <w:shd w:val="clear" w:color="auto" w:fill="FFFFFF"/>
        </w:rPr>
        <w:t xml:space="preserve">правлінням соціального захисту населення </w:t>
      </w:r>
      <w:r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>Полтавської районної військової (державної) адміністрації</w:t>
      </w:r>
      <w:r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розробл</w:t>
      </w:r>
      <w:r w:rsidR="002F1F71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яються та направляються для використання в роботі інформаційні та технологічні картки, що регулюють порядок надання відповідних адміністративних послуг соціального характеру на території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Диканської селищної </w:t>
      </w:r>
      <w:r w:rsidR="002F1F71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територіальної громади.  </w:t>
      </w:r>
    </w:p>
    <w:p w:rsidR="00566F6F" w:rsidRPr="00AB4DCA" w:rsidRDefault="00442030" w:rsidP="00725D03">
      <w:pPr>
        <w:ind w:firstLine="709"/>
        <w:jc w:val="both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>Заходи по виконанню державних та регіональних соціальних програм щодо надання підтримки та гарантій окремим категоріям населення, малозабезпеченим особам та сім’ям з дітьми, особам з інвалідністю та іншим особам, які постраждали або знаходяться у складних життєвих обставинах, внутрішньо переміщеним особам</w:t>
      </w:r>
      <w:r w:rsidR="003D74C4">
        <w:rPr>
          <w:rFonts w:eastAsia="Times New Roman" w:cs="Times New Roman"/>
          <w:sz w:val="28"/>
          <w:szCs w:val="28"/>
          <w:bdr w:val="none" w:sz="0" w:space="0" w:color="auto" w:frame="1"/>
        </w:rPr>
        <w:t>,</w:t>
      </w:r>
      <w:r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а також ветеранам та учасникам бойових дій, членам сімей </w:t>
      </w:r>
      <w:r w:rsidR="0042683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загиблих військовослужбовців </w:t>
      </w:r>
      <w:r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>на території Полтавського району здійснюються о</w:t>
      </w:r>
      <w:r w:rsidR="0039555F"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рганами соціального захисту населення, </w:t>
      </w:r>
      <w:r w:rsidR="00E671B2">
        <w:rPr>
          <w:rFonts w:eastAsia="Times New Roman" w:cs="Times New Roman"/>
          <w:sz w:val="28"/>
          <w:szCs w:val="28"/>
          <w:bdr w:val="none" w:sz="0" w:space="0" w:color="auto" w:frame="1"/>
        </w:rPr>
        <w:t>у першу чергу -</w:t>
      </w:r>
      <w:r w:rsidR="00C7471F"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E671B2">
        <w:rPr>
          <w:rFonts w:eastAsia="Times New Roman" w:cs="Times New Roman"/>
          <w:sz w:val="28"/>
          <w:szCs w:val="28"/>
          <w:bdr w:val="none" w:sz="0" w:space="0" w:color="auto" w:frame="1"/>
        </w:rPr>
        <w:t>у</w:t>
      </w:r>
      <w:r w:rsidR="0039555F" w:rsidRPr="00725D03">
        <w:rPr>
          <w:rFonts w:cs="Times New Roman"/>
          <w:sz w:val="28"/>
          <w:szCs w:val="28"/>
          <w:shd w:val="clear" w:color="auto" w:fill="FFFFFF"/>
        </w:rPr>
        <w:t>правління</w:t>
      </w:r>
      <w:r w:rsidRPr="00725D03">
        <w:rPr>
          <w:rFonts w:cs="Times New Roman"/>
          <w:sz w:val="28"/>
          <w:szCs w:val="28"/>
          <w:shd w:val="clear" w:color="auto" w:fill="FFFFFF"/>
        </w:rPr>
        <w:t>м</w:t>
      </w:r>
      <w:r w:rsidR="0039555F" w:rsidRPr="00725D03">
        <w:rPr>
          <w:rFonts w:cs="Times New Roman"/>
          <w:sz w:val="28"/>
          <w:szCs w:val="28"/>
          <w:shd w:val="clear" w:color="auto" w:fill="FFFFFF"/>
        </w:rPr>
        <w:t xml:space="preserve"> соціального захисту населення </w:t>
      </w:r>
      <w:r w:rsidR="00C7471F" w:rsidRPr="00725D03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Полтавської районної </w:t>
      </w:r>
      <w:r w:rsidR="00C7471F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військової </w:t>
      </w:r>
      <w:r w:rsidR="00C7471F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(державної) адміністрації</w:t>
      </w:r>
      <w:r w:rsidR="00E671B2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. Діяльність </w:t>
      </w:r>
      <w:r w:rsidR="00263779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>упр</w:t>
      </w:r>
      <w:r w:rsidR="00E671B2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>авління та його відділів охоплює мешканців 2</w:t>
      </w:r>
      <w:r w:rsidR="002565C7">
        <w:rPr>
          <w:rFonts w:eastAsia="Times New Roman" w:cs="Times New Roman"/>
          <w:sz w:val="28"/>
          <w:szCs w:val="28"/>
          <w:bdr w:val="none" w:sz="0" w:space="0" w:color="auto" w:frame="1"/>
        </w:rPr>
        <w:t>3</w:t>
      </w:r>
      <w:r w:rsidR="00E671B2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територіальних громад Полтавського району. </w:t>
      </w:r>
    </w:p>
    <w:p w:rsidR="00AD750F" w:rsidRPr="00976F5D" w:rsidRDefault="00E671B2" w:rsidP="006252D3">
      <w:pPr>
        <w:ind w:firstLine="709"/>
        <w:jc w:val="both"/>
        <w:rPr>
          <w:rFonts w:cs="Times New Roman"/>
          <w:sz w:val="28"/>
          <w:szCs w:val="28"/>
        </w:rPr>
      </w:pPr>
      <w:r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>Так</w:t>
      </w:r>
      <w:r w:rsidR="00AB4DCA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>,</w:t>
      </w:r>
      <w:r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у 2023 році Управлінням </w:t>
      </w:r>
      <w:r w:rsidR="00566F6F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та його відділом на території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 w:rsidR="00566F6F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тери</w:t>
      </w:r>
      <w:r w:rsidR="00AD750F" w:rsidRPr="00AB4DCA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торіальної громади </w:t>
      </w:r>
      <w:r w:rsidR="00AD750F" w:rsidRPr="00AB4DCA">
        <w:rPr>
          <w:rFonts w:cs="Times New Roman"/>
          <w:sz w:val="28"/>
          <w:szCs w:val="28"/>
        </w:rPr>
        <w:t xml:space="preserve">прийнято та опрацьовано </w:t>
      </w:r>
      <w:r w:rsidR="0069470B">
        <w:rPr>
          <w:rFonts w:cs="Times New Roman"/>
          <w:sz w:val="28"/>
          <w:szCs w:val="28"/>
        </w:rPr>
        <w:t xml:space="preserve">368 </w:t>
      </w:r>
      <w:r w:rsidR="00AD750F" w:rsidRPr="00AB4DCA">
        <w:rPr>
          <w:rFonts w:cs="Times New Roman"/>
          <w:sz w:val="28"/>
          <w:szCs w:val="28"/>
        </w:rPr>
        <w:t xml:space="preserve">заяв на отримання державних соціальних допомог  сім’ям з дітьми; </w:t>
      </w:r>
      <w:r w:rsidR="0069470B">
        <w:rPr>
          <w:rFonts w:cs="Times New Roman"/>
          <w:sz w:val="28"/>
          <w:szCs w:val="28"/>
        </w:rPr>
        <w:t>119</w:t>
      </w:r>
      <w:r w:rsidR="00AD750F" w:rsidRPr="00AB4DCA">
        <w:rPr>
          <w:rFonts w:cs="Times New Roman"/>
          <w:sz w:val="28"/>
          <w:szCs w:val="28"/>
        </w:rPr>
        <w:t xml:space="preserve"> державних соціальних допомог малозабезпеченим сім’ям. Державну соціальну допомогу особам, які не мають права на пенсію,  державну соціальну допомогу особам з інвалідністю з дитинства та дітям з</w:t>
      </w:r>
      <w:r w:rsidR="00AD750F" w:rsidRPr="00BC5233">
        <w:rPr>
          <w:rFonts w:cs="Times New Roman"/>
          <w:sz w:val="28"/>
          <w:szCs w:val="28"/>
        </w:rPr>
        <w:t xml:space="preserve"> інвалідністю нараховано </w:t>
      </w:r>
      <w:r w:rsidR="00AD750F">
        <w:rPr>
          <w:rFonts w:cs="Times New Roman"/>
          <w:sz w:val="28"/>
          <w:szCs w:val="28"/>
        </w:rPr>
        <w:t>і</w:t>
      </w:r>
      <w:r w:rsidR="00AD750F" w:rsidRPr="00BC5233">
        <w:rPr>
          <w:rFonts w:cs="Times New Roman"/>
          <w:sz w:val="28"/>
          <w:szCs w:val="28"/>
        </w:rPr>
        <w:t xml:space="preserve"> </w:t>
      </w:r>
      <w:proofErr w:type="spellStart"/>
      <w:r w:rsidR="00AD750F" w:rsidRPr="00BC5233">
        <w:rPr>
          <w:rFonts w:cs="Times New Roman"/>
          <w:sz w:val="28"/>
          <w:szCs w:val="28"/>
        </w:rPr>
        <w:t>виплачено</w:t>
      </w:r>
      <w:proofErr w:type="spellEnd"/>
      <w:r w:rsidR="00AD750F" w:rsidRPr="00BC5233">
        <w:rPr>
          <w:rFonts w:cs="Times New Roman"/>
          <w:sz w:val="28"/>
          <w:szCs w:val="28"/>
        </w:rPr>
        <w:t xml:space="preserve"> </w:t>
      </w:r>
      <w:r w:rsidR="0069470B">
        <w:rPr>
          <w:sz w:val="28"/>
          <w:szCs w:val="28"/>
        </w:rPr>
        <w:t>359</w:t>
      </w:r>
      <w:r w:rsidR="00AD750F" w:rsidRPr="00BC5233">
        <w:rPr>
          <w:rFonts w:cs="Times New Roman"/>
          <w:sz w:val="28"/>
          <w:szCs w:val="28"/>
        </w:rPr>
        <w:t xml:space="preserve"> особам</w:t>
      </w:r>
      <w:r w:rsidR="00AB4DCA">
        <w:rPr>
          <w:rFonts w:cs="Times New Roman"/>
          <w:sz w:val="28"/>
          <w:szCs w:val="28"/>
        </w:rPr>
        <w:t>.</w:t>
      </w:r>
    </w:p>
    <w:p w:rsidR="00AB4DCA" w:rsidRPr="00976F5D" w:rsidRDefault="00AB4DCA" w:rsidP="006252D3">
      <w:pPr>
        <w:ind w:firstLine="709"/>
        <w:jc w:val="both"/>
        <w:rPr>
          <w:rFonts w:cs="Times New Roman"/>
          <w:sz w:val="28"/>
          <w:szCs w:val="28"/>
        </w:rPr>
      </w:pPr>
      <w:r w:rsidRPr="00976F5D">
        <w:rPr>
          <w:rFonts w:cs="Times New Roman"/>
          <w:sz w:val="28"/>
          <w:szCs w:val="28"/>
        </w:rPr>
        <w:t>Велика увага приділяється соціально</w:t>
      </w:r>
      <w:r w:rsidR="002E1F70">
        <w:rPr>
          <w:rFonts w:cs="Times New Roman"/>
          <w:sz w:val="28"/>
          <w:szCs w:val="28"/>
        </w:rPr>
        <w:t>-правовому</w:t>
      </w:r>
      <w:r w:rsidRPr="00976F5D">
        <w:rPr>
          <w:rFonts w:cs="Times New Roman"/>
          <w:sz w:val="28"/>
          <w:szCs w:val="28"/>
        </w:rPr>
        <w:t xml:space="preserve"> захисту осіб з інвалідністю</w:t>
      </w:r>
      <w:r w:rsidR="002E1F70">
        <w:rPr>
          <w:rFonts w:cs="Times New Roman"/>
          <w:sz w:val="28"/>
          <w:szCs w:val="28"/>
        </w:rPr>
        <w:t xml:space="preserve"> та дітей з інвалідністю</w:t>
      </w:r>
      <w:r w:rsidRPr="00976F5D">
        <w:rPr>
          <w:rFonts w:cs="Times New Roman"/>
          <w:sz w:val="28"/>
          <w:szCs w:val="28"/>
        </w:rPr>
        <w:t>. У</w:t>
      </w:r>
      <w:r w:rsidR="002E1F70">
        <w:rPr>
          <w:rFonts w:cs="Times New Roman"/>
          <w:sz w:val="28"/>
          <w:szCs w:val="28"/>
        </w:rPr>
        <w:t xml:space="preserve">правлінням розглядаються </w:t>
      </w:r>
      <w:r w:rsidRPr="00976F5D">
        <w:rPr>
          <w:rFonts w:cs="Times New Roman"/>
          <w:sz w:val="28"/>
          <w:szCs w:val="28"/>
        </w:rPr>
        <w:t>заяв</w:t>
      </w:r>
      <w:r w:rsidR="002E1F70">
        <w:rPr>
          <w:rFonts w:cs="Times New Roman"/>
          <w:sz w:val="28"/>
          <w:szCs w:val="28"/>
        </w:rPr>
        <w:t>и</w:t>
      </w:r>
      <w:r w:rsidRPr="00976F5D">
        <w:rPr>
          <w:rFonts w:cs="Times New Roman"/>
          <w:sz w:val="28"/>
          <w:szCs w:val="28"/>
        </w:rPr>
        <w:t xml:space="preserve"> та вида</w:t>
      </w:r>
      <w:r w:rsidR="002E1F70">
        <w:rPr>
          <w:rFonts w:cs="Times New Roman"/>
          <w:sz w:val="28"/>
          <w:szCs w:val="28"/>
        </w:rPr>
        <w:t>ються</w:t>
      </w:r>
      <w:r w:rsidRPr="00976F5D">
        <w:rPr>
          <w:rFonts w:cs="Times New Roman"/>
          <w:sz w:val="28"/>
          <w:szCs w:val="28"/>
        </w:rPr>
        <w:t xml:space="preserve"> </w:t>
      </w:r>
      <w:r w:rsidR="002E1F70">
        <w:rPr>
          <w:rFonts w:cs="Times New Roman"/>
          <w:sz w:val="28"/>
          <w:szCs w:val="28"/>
        </w:rPr>
        <w:t>відповідні</w:t>
      </w:r>
      <w:r w:rsidR="002E1F70" w:rsidRPr="00976F5D">
        <w:rPr>
          <w:rFonts w:cs="Times New Roman"/>
          <w:sz w:val="28"/>
          <w:szCs w:val="28"/>
        </w:rPr>
        <w:t xml:space="preserve"> </w:t>
      </w:r>
      <w:r w:rsidRPr="00976F5D">
        <w:rPr>
          <w:rFonts w:cs="Times New Roman"/>
          <w:sz w:val="28"/>
          <w:szCs w:val="28"/>
        </w:rPr>
        <w:t>посвідчен</w:t>
      </w:r>
      <w:r w:rsidR="002E1F70">
        <w:rPr>
          <w:rFonts w:cs="Times New Roman"/>
          <w:sz w:val="28"/>
          <w:szCs w:val="28"/>
        </w:rPr>
        <w:t>ня</w:t>
      </w:r>
      <w:r w:rsidRPr="00976F5D">
        <w:rPr>
          <w:rFonts w:cs="Times New Roman"/>
          <w:sz w:val="28"/>
          <w:szCs w:val="28"/>
        </w:rPr>
        <w:t xml:space="preserve"> особам, що мешкають на території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 w:rsidR="002E1F70">
        <w:rPr>
          <w:rFonts w:cs="Times New Roman"/>
          <w:sz w:val="28"/>
          <w:szCs w:val="28"/>
        </w:rPr>
        <w:t xml:space="preserve"> територіальної громади, які в подальшому є підставою для отримання передбачених державою соціальних пільг, допомог та компенсацій.</w:t>
      </w:r>
    </w:p>
    <w:p w:rsidR="00725D03" w:rsidRDefault="00976F5D" w:rsidP="006252D3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76F5D">
        <w:rPr>
          <w:rFonts w:cs="Times New Roman"/>
          <w:color w:val="000000"/>
          <w:sz w:val="28"/>
          <w:szCs w:val="28"/>
        </w:rPr>
        <w:t xml:space="preserve">У зв’язку з широкомасштабною агресією Російської Федерації проти України у </w:t>
      </w:r>
      <w:r w:rsidR="001C41B2">
        <w:rPr>
          <w:rFonts w:cs="Times New Roman"/>
          <w:color w:val="000000"/>
          <w:sz w:val="28"/>
          <w:szCs w:val="28"/>
        </w:rPr>
        <w:t>2022-</w:t>
      </w:r>
      <w:r w:rsidRPr="00976F5D">
        <w:rPr>
          <w:rFonts w:cs="Times New Roman"/>
          <w:color w:val="000000"/>
          <w:sz w:val="28"/>
          <w:szCs w:val="28"/>
        </w:rPr>
        <w:t>202</w:t>
      </w:r>
      <w:r>
        <w:rPr>
          <w:rFonts w:cs="Times New Roman"/>
          <w:color w:val="000000"/>
          <w:sz w:val="28"/>
          <w:szCs w:val="28"/>
        </w:rPr>
        <w:t>3</w:t>
      </w:r>
      <w:r w:rsidRPr="00976F5D">
        <w:rPr>
          <w:rFonts w:cs="Times New Roman"/>
          <w:color w:val="000000"/>
          <w:sz w:val="28"/>
          <w:szCs w:val="28"/>
        </w:rPr>
        <w:t xml:space="preserve"> ро</w:t>
      </w:r>
      <w:r w:rsidR="001C41B2">
        <w:rPr>
          <w:rFonts w:cs="Times New Roman"/>
          <w:color w:val="000000"/>
          <w:sz w:val="28"/>
          <w:szCs w:val="28"/>
        </w:rPr>
        <w:t>ках</w:t>
      </w:r>
      <w:r w:rsidRPr="00976F5D">
        <w:rPr>
          <w:rFonts w:cs="Times New Roman"/>
          <w:color w:val="000000"/>
          <w:sz w:val="28"/>
          <w:szCs w:val="28"/>
        </w:rPr>
        <w:t xml:space="preserve"> на територію </w:t>
      </w:r>
      <w:r w:rsidR="003D74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>
        <w:rPr>
          <w:rFonts w:cs="Times New Roman"/>
          <w:color w:val="000000"/>
          <w:sz w:val="28"/>
          <w:szCs w:val="28"/>
        </w:rPr>
        <w:t xml:space="preserve"> територіальної громади</w:t>
      </w:r>
      <w:r w:rsidRPr="00976F5D">
        <w:rPr>
          <w:rFonts w:cs="Times New Roman"/>
          <w:color w:val="000000"/>
          <w:sz w:val="28"/>
          <w:szCs w:val="28"/>
        </w:rPr>
        <w:t xml:space="preserve"> перемістилося понад </w:t>
      </w:r>
      <w:r w:rsidR="0069470B">
        <w:rPr>
          <w:rFonts w:cs="Times New Roman"/>
          <w:color w:val="000000"/>
          <w:sz w:val="28"/>
          <w:szCs w:val="28"/>
        </w:rPr>
        <w:t xml:space="preserve">300 </w:t>
      </w:r>
      <w:r w:rsidRPr="00976F5D">
        <w:rPr>
          <w:rFonts w:cs="Times New Roman"/>
          <w:color w:val="000000"/>
          <w:sz w:val="28"/>
          <w:szCs w:val="28"/>
        </w:rPr>
        <w:t>осіб з місць окупації та проведення бойових дій.</w:t>
      </w:r>
      <w:r>
        <w:rPr>
          <w:rFonts w:cs="Times New Roman"/>
          <w:color w:val="000000"/>
          <w:sz w:val="28"/>
          <w:szCs w:val="28"/>
        </w:rPr>
        <w:t xml:space="preserve"> При цьому, Управлінням та його відділом розглянуто </w:t>
      </w:r>
      <w:r w:rsidR="0069470B">
        <w:rPr>
          <w:rFonts w:cs="Times New Roman"/>
          <w:color w:val="000000"/>
          <w:sz w:val="28"/>
          <w:szCs w:val="28"/>
        </w:rPr>
        <w:t>297</w:t>
      </w:r>
      <w:r w:rsidR="001C41B2">
        <w:rPr>
          <w:rFonts w:cs="Times New Roman"/>
          <w:color w:val="000000"/>
          <w:sz w:val="28"/>
          <w:szCs w:val="28"/>
        </w:rPr>
        <w:t xml:space="preserve"> заяв та </w:t>
      </w:r>
      <w:r w:rsidR="001C41B2" w:rsidRPr="00976F5D">
        <w:rPr>
          <w:rFonts w:eastAsia="Times New Roman" w:cs="Times New Roman"/>
          <w:sz w:val="28"/>
          <w:szCs w:val="28"/>
          <w:bdr w:val="none" w:sz="0" w:space="0" w:color="auto" w:frame="1"/>
        </w:rPr>
        <w:t>призначено допомог</w:t>
      </w:r>
      <w:r w:rsidR="001C41B2">
        <w:rPr>
          <w:rFonts w:eastAsia="Times New Roman" w:cs="Times New Roman"/>
          <w:sz w:val="28"/>
          <w:szCs w:val="28"/>
          <w:bdr w:val="none" w:sz="0" w:space="0" w:color="auto" w:frame="1"/>
        </w:rPr>
        <w:t>у</w:t>
      </w:r>
      <w:r w:rsidR="001C41B2" w:rsidRPr="00976F5D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на проживання внутрішньо переміщени</w:t>
      </w:r>
      <w:r w:rsidR="001C41B2">
        <w:rPr>
          <w:rFonts w:eastAsia="Times New Roman" w:cs="Times New Roman"/>
          <w:sz w:val="28"/>
          <w:szCs w:val="28"/>
          <w:bdr w:val="none" w:sz="0" w:space="0" w:color="auto" w:frame="1"/>
        </w:rPr>
        <w:t>м</w:t>
      </w:r>
      <w:r w:rsidR="001C41B2" w:rsidRPr="00263779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1C41B2">
        <w:rPr>
          <w:rFonts w:cs="Times New Roman"/>
          <w:color w:val="000000"/>
          <w:sz w:val="28"/>
          <w:szCs w:val="28"/>
        </w:rPr>
        <w:t>особам.</w:t>
      </w:r>
      <w:r w:rsidR="00E671B2" w:rsidRPr="00976F5D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2059F7" w:rsidRPr="006252D3" w:rsidRDefault="00FE597B" w:rsidP="006252D3">
      <w:pPr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Також, Управлінням здійснюється організація надання реабілітаційних</w:t>
      </w:r>
      <w:r w:rsidRPr="00725D03">
        <w:rPr>
          <w:rFonts w:eastAsia="Calibri" w:cs="Times New Roman"/>
          <w:color w:val="000000"/>
          <w:sz w:val="28"/>
          <w:szCs w:val="28"/>
        </w:rPr>
        <w:t xml:space="preserve"> послуг</w:t>
      </w:r>
      <w:r>
        <w:rPr>
          <w:rFonts w:eastAsia="Calibri" w:cs="Times New Roman"/>
          <w:color w:val="000000"/>
          <w:sz w:val="28"/>
          <w:szCs w:val="28"/>
        </w:rPr>
        <w:t xml:space="preserve"> </w:t>
      </w:r>
      <w:r w:rsidR="00837C0F">
        <w:rPr>
          <w:rFonts w:eastAsia="Calibri" w:cs="Times New Roman"/>
          <w:color w:val="000000"/>
          <w:sz w:val="28"/>
          <w:szCs w:val="28"/>
        </w:rPr>
        <w:t>дітей</w:t>
      </w:r>
      <w:r w:rsidR="00837C0F" w:rsidRPr="00725D03">
        <w:rPr>
          <w:rFonts w:eastAsia="Calibri" w:cs="Times New Roman"/>
          <w:color w:val="000000"/>
          <w:sz w:val="28"/>
          <w:szCs w:val="28"/>
        </w:rPr>
        <w:t xml:space="preserve"> з інвалідністю </w:t>
      </w:r>
      <w:r w:rsidRPr="006252D3">
        <w:rPr>
          <w:rFonts w:eastAsia="Calibri" w:cs="Times New Roman"/>
          <w:color w:val="000000"/>
          <w:sz w:val="28"/>
          <w:szCs w:val="28"/>
        </w:rPr>
        <w:t>з</w:t>
      </w:r>
      <w:r w:rsidR="002059F7" w:rsidRPr="006252D3">
        <w:rPr>
          <w:rFonts w:eastAsia="Calibri" w:cs="Times New Roman"/>
          <w:color w:val="000000"/>
          <w:sz w:val="28"/>
          <w:szCs w:val="28"/>
        </w:rPr>
        <w:t>а рахунок коштів державного бюджету</w:t>
      </w:r>
      <w:r w:rsidR="00837C0F" w:rsidRPr="006252D3">
        <w:rPr>
          <w:rFonts w:eastAsia="Calibri" w:cs="Times New Roman"/>
          <w:color w:val="000000"/>
          <w:sz w:val="28"/>
          <w:szCs w:val="28"/>
        </w:rPr>
        <w:t>.</w:t>
      </w:r>
    </w:p>
    <w:p w:rsidR="006252D3" w:rsidRPr="006252D3" w:rsidRDefault="006252D3" w:rsidP="006252D3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</w:t>
      </w:r>
      <w:r w:rsidRPr="006252D3">
        <w:rPr>
          <w:rFonts w:cs="Times New Roman"/>
          <w:color w:val="000000"/>
          <w:sz w:val="28"/>
          <w:szCs w:val="28"/>
        </w:rPr>
        <w:t xml:space="preserve">а сьогодні є надзвичайно актуальним </w:t>
      </w:r>
      <w:r>
        <w:rPr>
          <w:rFonts w:cs="Times New Roman"/>
          <w:color w:val="000000"/>
          <w:sz w:val="28"/>
          <w:szCs w:val="28"/>
        </w:rPr>
        <w:t>з</w:t>
      </w:r>
      <w:r w:rsidRPr="006252D3">
        <w:rPr>
          <w:rFonts w:cs="Times New Roman"/>
          <w:color w:val="000000"/>
          <w:sz w:val="28"/>
          <w:szCs w:val="28"/>
        </w:rPr>
        <w:t xml:space="preserve">авдання розбудови нової ветеранської політики. Районною військовою адміністрацією визначена структурна мережа з питань реалізації завдань в районі: </w:t>
      </w:r>
    </w:p>
    <w:p w:rsidR="006252D3" w:rsidRPr="006252D3" w:rsidRDefault="006252D3" w:rsidP="006252D3">
      <w:pPr>
        <w:pStyle w:val="a9"/>
        <w:ind w:left="0" w:firstLine="567"/>
        <w:jc w:val="both"/>
        <w:rPr>
          <w:color w:val="000000"/>
          <w:sz w:val="28"/>
          <w:szCs w:val="28"/>
        </w:rPr>
      </w:pPr>
      <w:r w:rsidRPr="006252D3">
        <w:rPr>
          <w:color w:val="000000"/>
          <w:sz w:val="28"/>
          <w:szCs w:val="28"/>
        </w:rPr>
        <w:t>- створено консультативну раду у справах ветеранів війни, сімей загиблих (померлих) Захисників та Захисниць України;</w:t>
      </w:r>
    </w:p>
    <w:p w:rsidR="006252D3" w:rsidRPr="006252D3" w:rsidRDefault="006252D3" w:rsidP="006252D3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252D3">
        <w:rPr>
          <w:rFonts w:cs="Times New Roman"/>
          <w:color w:val="000000"/>
          <w:sz w:val="28"/>
          <w:szCs w:val="28"/>
        </w:rPr>
        <w:t xml:space="preserve">- в 24 громадах Полтавського району призначені відповідальні, зокрема: </w:t>
      </w:r>
    </w:p>
    <w:p w:rsidR="006252D3" w:rsidRPr="006252D3" w:rsidRDefault="006252D3" w:rsidP="006252D3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252D3">
        <w:rPr>
          <w:rFonts w:cs="Times New Roman"/>
          <w:color w:val="000000"/>
          <w:sz w:val="28"/>
          <w:szCs w:val="28"/>
        </w:rPr>
        <w:t>- заступники міських, сільських, селищних голів;</w:t>
      </w:r>
    </w:p>
    <w:p w:rsidR="006252D3" w:rsidRPr="006252D3" w:rsidRDefault="006252D3" w:rsidP="006252D3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252D3">
        <w:rPr>
          <w:rFonts w:cs="Times New Roman"/>
          <w:color w:val="000000"/>
          <w:sz w:val="28"/>
          <w:szCs w:val="28"/>
        </w:rPr>
        <w:t xml:space="preserve">- створені відділи, сектори, уповноважені особи; </w:t>
      </w:r>
    </w:p>
    <w:p w:rsidR="006252D3" w:rsidRPr="006252D3" w:rsidRDefault="006252D3" w:rsidP="006252D3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252D3">
        <w:rPr>
          <w:rFonts w:cs="Times New Roman"/>
          <w:color w:val="000000"/>
          <w:sz w:val="28"/>
          <w:szCs w:val="28"/>
        </w:rPr>
        <w:t>- центри надання адміністративних послуг.</w:t>
      </w:r>
    </w:p>
    <w:p w:rsidR="002059F7" w:rsidRPr="0098793F" w:rsidRDefault="002059F7" w:rsidP="002059F7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Управління соціального захисту населення райвійськадміністрації є координатором щодо системної роботи з питань ветеранської політики,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98793F">
        <w:rPr>
          <w:rFonts w:ascii="Times New Roman" w:hAnsi="Times New Roman" w:cs="Times New Roman"/>
          <w:sz w:val="28"/>
          <w:szCs w:val="28"/>
        </w:rPr>
        <w:t xml:space="preserve">структурі якого створено </w:t>
      </w:r>
      <w:r w:rsidRPr="0098793F">
        <w:rPr>
          <w:rFonts w:ascii="Times New Roman" w:hAnsi="Times New Roman" w:cs="Times New Roman"/>
          <w:bCs/>
          <w:sz w:val="28"/>
          <w:szCs w:val="28"/>
        </w:rPr>
        <w:t>відділ з питань ветеранської політики та визначені  відповідальні особи на віддалених відділах.</w:t>
      </w:r>
    </w:p>
    <w:p w:rsidR="00A75471" w:rsidRDefault="0098793F" w:rsidP="002059F7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8793F">
        <w:rPr>
          <w:rFonts w:cs="Times New Roman"/>
          <w:color w:val="000000"/>
          <w:sz w:val="28"/>
          <w:szCs w:val="28"/>
        </w:rPr>
        <w:t xml:space="preserve">Серед найбільш </w:t>
      </w:r>
      <w:r>
        <w:rPr>
          <w:rFonts w:cs="Times New Roman"/>
          <w:color w:val="000000"/>
          <w:sz w:val="28"/>
          <w:szCs w:val="28"/>
        </w:rPr>
        <w:t>актуальних питань цього напрямку роботи Управління є</w:t>
      </w:r>
      <w:r w:rsidR="00A75471">
        <w:rPr>
          <w:rFonts w:cs="Times New Roman"/>
          <w:color w:val="000000"/>
          <w:sz w:val="28"/>
          <w:szCs w:val="28"/>
        </w:rPr>
        <w:t>:</w:t>
      </w:r>
    </w:p>
    <w:p w:rsidR="000F3253" w:rsidRDefault="000F3253" w:rsidP="003D74C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розгляд поданих громадянами документів та прийняття рішень про </w:t>
      </w:r>
      <w:r w:rsidR="00C30972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 xml:space="preserve">адання їм статусів «Особа з інвалідністю внаслідок війни» та «Член сім’ї загиблого (померлого) Захисника чи Захисниці України», оформлення та видача відповідних посвідчень, що дають можливість подальшого отримання громадянами </w:t>
      </w:r>
      <w:r w:rsidR="00C30972">
        <w:rPr>
          <w:rFonts w:cs="Times New Roman"/>
          <w:color w:val="000000"/>
          <w:sz w:val="28"/>
          <w:szCs w:val="28"/>
        </w:rPr>
        <w:t xml:space="preserve">державних </w:t>
      </w:r>
      <w:r>
        <w:rPr>
          <w:rFonts w:cs="Times New Roman"/>
          <w:color w:val="000000"/>
          <w:sz w:val="28"/>
          <w:szCs w:val="28"/>
        </w:rPr>
        <w:t>соціальних пільг, допомог і компенсацій;</w:t>
      </w:r>
    </w:p>
    <w:p w:rsidR="0098793F" w:rsidRDefault="00A75471" w:rsidP="002059F7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 w:rsidR="0098793F">
        <w:rPr>
          <w:rFonts w:cs="Times New Roman"/>
          <w:color w:val="000000"/>
          <w:sz w:val="28"/>
          <w:szCs w:val="28"/>
        </w:rPr>
        <w:t xml:space="preserve"> </w:t>
      </w:r>
      <w:r w:rsidR="0098793F" w:rsidRPr="0098793F">
        <w:rPr>
          <w:rFonts w:cs="Times New Roman"/>
          <w:color w:val="000000"/>
          <w:sz w:val="28"/>
          <w:szCs w:val="28"/>
        </w:rPr>
        <w:t xml:space="preserve">забезпечення реалізації закріпленого </w:t>
      </w:r>
      <w:r w:rsidRPr="0098793F">
        <w:rPr>
          <w:rFonts w:cs="Times New Roman"/>
          <w:color w:val="000000"/>
          <w:sz w:val="28"/>
          <w:szCs w:val="28"/>
        </w:rPr>
        <w:t xml:space="preserve">в законодавстві </w:t>
      </w:r>
      <w:r w:rsidR="0098793F" w:rsidRPr="0098793F">
        <w:rPr>
          <w:rFonts w:cs="Times New Roman"/>
          <w:color w:val="000000"/>
          <w:sz w:val="28"/>
          <w:szCs w:val="28"/>
        </w:rPr>
        <w:t>за ветеранами війни</w:t>
      </w:r>
      <w:r>
        <w:rPr>
          <w:rFonts w:cs="Times New Roman"/>
          <w:color w:val="000000"/>
          <w:sz w:val="28"/>
          <w:szCs w:val="28"/>
        </w:rPr>
        <w:t>, особами з інвалідністю</w:t>
      </w:r>
      <w:r w:rsidR="0098793F" w:rsidRPr="0098793F">
        <w:rPr>
          <w:rFonts w:cs="Times New Roman"/>
          <w:color w:val="000000"/>
          <w:sz w:val="28"/>
          <w:szCs w:val="28"/>
        </w:rPr>
        <w:t xml:space="preserve"> </w:t>
      </w:r>
      <w:r w:rsidR="00E20E3C">
        <w:rPr>
          <w:rFonts w:cs="Times New Roman"/>
          <w:color w:val="000000"/>
          <w:sz w:val="28"/>
          <w:szCs w:val="28"/>
        </w:rPr>
        <w:t xml:space="preserve">внаслідок війни  </w:t>
      </w:r>
      <w:r w:rsidRPr="0098793F">
        <w:rPr>
          <w:rFonts w:cs="Times New Roman"/>
          <w:color w:val="000000"/>
          <w:sz w:val="28"/>
          <w:szCs w:val="28"/>
        </w:rPr>
        <w:t xml:space="preserve">права </w:t>
      </w:r>
      <w:r w:rsidR="0098793F" w:rsidRPr="0098793F">
        <w:rPr>
          <w:rFonts w:cs="Times New Roman"/>
          <w:color w:val="000000"/>
          <w:sz w:val="28"/>
          <w:szCs w:val="28"/>
        </w:rPr>
        <w:t>на поліпшення житлових умов</w:t>
      </w:r>
      <w:r w:rsidR="0098793F">
        <w:rPr>
          <w:rFonts w:cs="Times New Roman"/>
          <w:color w:val="000000"/>
          <w:sz w:val="28"/>
          <w:szCs w:val="28"/>
        </w:rPr>
        <w:t xml:space="preserve"> та виплат грошових </w:t>
      </w:r>
      <w:r w:rsidR="000F3253">
        <w:rPr>
          <w:rFonts w:cs="Times New Roman"/>
          <w:color w:val="000000"/>
          <w:sz w:val="28"/>
          <w:szCs w:val="28"/>
        </w:rPr>
        <w:t>компенсацій за його отримання;</w:t>
      </w:r>
    </w:p>
    <w:p w:rsidR="000F3253" w:rsidRPr="000F3253" w:rsidRDefault="0099357A" w:rsidP="002059F7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0F3253">
        <w:rPr>
          <w:rFonts w:cs="Times New Roman"/>
          <w:color w:val="000000"/>
          <w:sz w:val="28"/>
          <w:szCs w:val="28"/>
        </w:rPr>
        <w:t>реалізація</w:t>
      </w:r>
      <w:r w:rsidR="000F3253" w:rsidRPr="000F3253">
        <w:rPr>
          <w:rFonts w:cs="Times New Roman"/>
          <w:color w:val="000000"/>
          <w:sz w:val="28"/>
          <w:szCs w:val="28"/>
        </w:rPr>
        <w:t xml:space="preserve"> послуг</w:t>
      </w:r>
      <w:r w:rsidR="000F3253">
        <w:rPr>
          <w:rFonts w:cs="Times New Roman"/>
          <w:color w:val="000000"/>
          <w:sz w:val="28"/>
          <w:szCs w:val="28"/>
        </w:rPr>
        <w:t>и</w:t>
      </w:r>
      <w:r w:rsidR="000F3253" w:rsidRPr="000F3253">
        <w:rPr>
          <w:rFonts w:cs="Times New Roman"/>
          <w:color w:val="000000"/>
          <w:sz w:val="28"/>
          <w:szCs w:val="28"/>
        </w:rPr>
        <w:t xml:space="preserve"> соціального </w:t>
      </w:r>
      <w:r w:rsidR="00E20E3C">
        <w:rPr>
          <w:rFonts w:cs="Times New Roman"/>
          <w:color w:val="000000"/>
          <w:sz w:val="28"/>
          <w:szCs w:val="28"/>
        </w:rPr>
        <w:t>та медико-психологічного відновлення і реабілітації</w:t>
      </w:r>
      <w:r w:rsidR="00E20E3C" w:rsidRPr="000F3253">
        <w:rPr>
          <w:rFonts w:cs="Times New Roman"/>
          <w:color w:val="000000"/>
          <w:sz w:val="28"/>
          <w:szCs w:val="28"/>
        </w:rPr>
        <w:t xml:space="preserve"> </w:t>
      </w:r>
      <w:r w:rsidR="00E20E3C">
        <w:rPr>
          <w:rFonts w:cs="Times New Roman"/>
          <w:color w:val="000000"/>
          <w:sz w:val="28"/>
          <w:szCs w:val="28"/>
        </w:rPr>
        <w:t>осіб з інвалідністю внаслідок війни</w:t>
      </w:r>
      <w:r w:rsidR="000F3253" w:rsidRPr="000F3253">
        <w:rPr>
          <w:rFonts w:cs="Times New Roman"/>
          <w:color w:val="000000"/>
          <w:sz w:val="28"/>
          <w:szCs w:val="28"/>
        </w:rPr>
        <w:t xml:space="preserve"> та членів їх сімей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обласної Комплексної програми реабілітації, інтеграції та соціального захисту </w:t>
      </w:r>
      <w:r>
        <w:rPr>
          <w:color w:val="000000"/>
          <w:sz w:val="28"/>
          <w:szCs w:val="28"/>
        </w:rPr>
        <w:lastRenderedPageBreak/>
        <w:t>Захисників та Захисниць України, членів сімей загиблих Полтавської області на 2023-2025 роки, за рахунок коштів обласного бюджету;</w:t>
      </w:r>
    </w:p>
    <w:p w:rsidR="00A75471" w:rsidRPr="005E40F7" w:rsidRDefault="00A75471" w:rsidP="002059F7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E40F7">
        <w:rPr>
          <w:rFonts w:cs="Times New Roman"/>
          <w:color w:val="000000"/>
          <w:sz w:val="28"/>
          <w:szCs w:val="28"/>
        </w:rPr>
        <w:t xml:space="preserve">- </w:t>
      </w:r>
      <w:r w:rsidRPr="005E40F7">
        <w:rPr>
          <w:rFonts w:cs="Times New Roman"/>
          <w:sz w:val="28"/>
          <w:szCs w:val="28"/>
        </w:rPr>
        <w:t>взаємодія з територіальними Центрами комплектування та соціальної підтримки та  Центрами зайнятості населення щодо працевлаштування та соціалізації  учасників бойових дій та членів їх сімей.</w:t>
      </w:r>
    </w:p>
    <w:p w:rsidR="00955FFD" w:rsidRDefault="0099357A" w:rsidP="00955FFD">
      <w:pPr>
        <w:pStyle w:val="a9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7471F" w:rsidRDefault="00C7471F" w:rsidP="00F7754C">
      <w:pPr>
        <w:ind w:firstLine="709"/>
        <w:jc w:val="both"/>
        <w:rPr>
          <w:rFonts w:cs="Times New Roman"/>
          <w:sz w:val="28"/>
          <w:szCs w:val="28"/>
        </w:rPr>
      </w:pPr>
      <w:r w:rsidRPr="00290917">
        <w:rPr>
          <w:rFonts w:cs="Times New Roman"/>
          <w:sz w:val="28"/>
          <w:szCs w:val="28"/>
        </w:rPr>
        <w:t xml:space="preserve">В свою чергу </w:t>
      </w:r>
      <w:r w:rsidR="00AA4D48">
        <w:rPr>
          <w:rFonts w:cs="Times New Roman"/>
          <w:sz w:val="28"/>
          <w:szCs w:val="28"/>
        </w:rPr>
        <w:t>розподіл</w:t>
      </w:r>
      <w:r w:rsidR="00AA4D4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видатків державного бюджету в умовах воєнного стану, д</w:t>
      </w:r>
      <w:r w:rsidR="00AA4D48" w:rsidRPr="0049613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оведені щомісячні призначення</w:t>
      </w:r>
      <w:r w:rsidR="00AA4D4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</w:t>
      </w:r>
      <w:r w:rsidR="00AA4D48" w:rsidRPr="00290917">
        <w:rPr>
          <w:rFonts w:cs="Times New Roman"/>
          <w:sz w:val="28"/>
          <w:szCs w:val="28"/>
        </w:rPr>
        <w:t xml:space="preserve"> </w:t>
      </w:r>
      <w:r w:rsidR="00AA4D48">
        <w:rPr>
          <w:rFonts w:cs="Times New Roman"/>
          <w:sz w:val="28"/>
          <w:szCs w:val="28"/>
        </w:rPr>
        <w:t>недостатній</w:t>
      </w:r>
      <w:r w:rsidRPr="00290917">
        <w:rPr>
          <w:rFonts w:cs="Times New Roman"/>
          <w:sz w:val="28"/>
          <w:szCs w:val="28"/>
        </w:rPr>
        <w:t xml:space="preserve"> рівень фінансування видатків на матеріально-технічне забезпечення Полтавської районної військової (державної) адміністрації та її структурних підрозділів</w:t>
      </w:r>
      <w:r w:rsidR="00E82A88">
        <w:rPr>
          <w:rFonts w:cs="Times New Roman"/>
          <w:sz w:val="28"/>
          <w:szCs w:val="28"/>
        </w:rPr>
        <w:t xml:space="preserve">, одним із яких є </w:t>
      </w:r>
      <w:r w:rsidR="00751CF4">
        <w:rPr>
          <w:rFonts w:cs="Times New Roman"/>
          <w:sz w:val="28"/>
          <w:szCs w:val="28"/>
        </w:rPr>
        <w:t>у</w:t>
      </w:r>
      <w:r w:rsidR="00E82A88">
        <w:rPr>
          <w:rFonts w:cs="Times New Roman"/>
          <w:sz w:val="28"/>
          <w:szCs w:val="28"/>
        </w:rPr>
        <w:t>правління соціального захисту населення Полтавської райвійськадміністрації,</w:t>
      </w:r>
      <w:r w:rsidRPr="00290917">
        <w:rPr>
          <w:rFonts w:cs="Times New Roman"/>
          <w:sz w:val="28"/>
          <w:szCs w:val="28"/>
        </w:rPr>
        <w:t xml:space="preserve"> створює значні труднощі, а подекуди й унеможливлює реалізацію функцій, покладених  Конституцією України та законами України </w:t>
      </w:r>
      <w:r w:rsidR="00E82A88">
        <w:rPr>
          <w:rFonts w:cs="Times New Roman"/>
          <w:sz w:val="28"/>
          <w:szCs w:val="28"/>
        </w:rPr>
        <w:t>на органи соціального захисту населення.</w:t>
      </w:r>
    </w:p>
    <w:p w:rsidR="00C7471F" w:rsidRDefault="00C7471F" w:rsidP="00F7754C">
      <w:pPr>
        <w:ind w:firstLine="539"/>
        <w:jc w:val="both"/>
        <w:rPr>
          <w:rFonts w:cs="Times New Roman"/>
          <w:sz w:val="28"/>
          <w:szCs w:val="28"/>
        </w:rPr>
      </w:pPr>
    </w:p>
    <w:p w:rsidR="00C7471F" w:rsidRDefault="00C7471F" w:rsidP="00F7754C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0D3F44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III</w:t>
      </w:r>
      <w:r w:rsidRPr="000D3F44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 Мета Програми</w:t>
      </w:r>
    </w:p>
    <w:p w:rsidR="00AA4D48" w:rsidRPr="000D3F44" w:rsidRDefault="00AA4D48" w:rsidP="00F7754C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</w:p>
    <w:p w:rsidR="00B66C43" w:rsidRDefault="00C7471F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3F44">
        <w:rPr>
          <w:sz w:val="28"/>
          <w:szCs w:val="28"/>
          <w:bdr w:val="none" w:sz="0" w:space="0" w:color="auto" w:frame="1"/>
        </w:rPr>
        <w:t>Мет</w:t>
      </w:r>
      <w:r w:rsidR="00B66C43">
        <w:rPr>
          <w:sz w:val="28"/>
          <w:szCs w:val="28"/>
          <w:bdr w:val="none" w:sz="0" w:space="0" w:color="auto" w:frame="1"/>
        </w:rPr>
        <w:t>а</w:t>
      </w:r>
      <w:r w:rsidRPr="000D3F44">
        <w:rPr>
          <w:sz w:val="28"/>
          <w:szCs w:val="28"/>
          <w:bdr w:val="none" w:sz="0" w:space="0" w:color="auto" w:frame="1"/>
        </w:rPr>
        <w:t xml:space="preserve"> Програми </w:t>
      </w:r>
      <w:r w:rsidR="00B66C43">
        <w:rPr>
          <w:sz w:val="28"/>
          <w:szCs w:val="28"/>
          <w:bdr w:val="none" w:sz="0" w:space="0" w:color="auto" w:frame="1"/>
        </w:rPr>
        <w:t>полягає у</w:t>
      </w:r>
      <w:r w:rsidRPr="000D3F44">
        <w:rPr>
          <w:sz w:val="28"/>
          <w:szCs w:val="28"/>
          <w:bdr w:val="none" w:sz="0" w:space="0" w:color="auto" w:frame="1"/>
        </w:rPr>
        <w:t xml:space="preserve"> забезпеченн</w:t>
      </w:r>
      <w:r w:rsidR="00B66C43">
        <w:rPr>
          <w:sz w:val="28"/>
          <w:szCs w:val="28"/>
          <w:bdr w:val="none" w:sz="0" w:space="0" w:color="auto" w:frame="1"/>
        </w:rPr>
        <w:t>і</w:t>
      </w:r>
      <w:r w:rsidRPr="000D3F4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можливості</w:t>
      </w:r>
      <w:r w:rsidR="00B66C43">
        <w:rPr>
          <w:sz w:val="28"/>
          <w:szCs w:val="28"/>
          <w:bdr w:val="none" w:sz="0" w:space="0" w:color="auto" w:frame="1"/>
        </w:rPr>
        <w:t xml:space="preserve"> здійснення управлінням соціального захисту населення Полтавської районної військової (державної) адміністрації</w:t>
      </w:r>
      <w:r w:rsidR="00757201">
        <w:rPr>
          <w:sz w:val="28"/>
          <w:szCs w:val="28"/>
          <w:bdr w:val="none" w:sz="0" w:space="0" w:color="auto" w:frame="1"/>
        </w:rPr>
        <w:t xml:space="preserve"> покладених на нього функцій з реалізації державних та місцевих програм щодо надання соціальної підтримки та соціальних гарантій мешканцям територіальних громад Полтавського району шляхом:</w:t>
      </w:r>
    </w:p>
    <w:p w:rsidR="00757201" w:rsidRDefault="00757201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4E1F8A">
        <w:rPr>
          <w:sz w:val="28"/>
          <w:szCs w:val="28"/>
          <w:bdr w:val="none" w:sz="0" w:space="0" w:color="auto" w:frame="1"/>
        </w:rPr>
        <w:t>приймання</w:t>
      </w:r>
      <w:r>
        <w:rPr>
          <w:sz w:val="28"/>
          <w:szCs w:val="28"/>
          <w:bdr w:val="none" w:sz="0" w:space="0" w:color="auto" w:frame="1"/>
        </w:rPr>
        <w:t>, опрацювання заяв та видачу довідок про взяття на об</w:t>
      </w:r>
      <w:r w:rsidR="00415221">
        <w:rPr>
          <w:sz w:val="28"/>
          <w:szCs w:val="28"/>
          <w:bdr w:val="none" w:sz="0" w:space="0" w:color="auto" w:frame="1"/>
        </w:rPr>
        <w:t>лік внутрішньо переміщених осіб;</w:t>
      </w:r>
    </w:p>
    <w:p w:rsidR="00757201" w:rsidRDefault="00757201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4E1F8A">
        <w:rPr>
          <w:sz w:val="28"/>
          <w:szCs w:val="28"/>
          <w:bdr w:val="none" w:sz="0" w:space="0" w:color="auto" w:frame="1"/>
        </w:rPr>
        <w:t>приймання</w:t>
      </w:r>
      <w:r>
        <w:rPr>
          <w:sz w:val="28"/>
          <w:szCs w:val="28"/>
          <w:bdr w:val="none" w:sz="0" w:space="0" w:color="auto" w:frame="1"/>
        </w:rPr>
        <w:t>, опрацювання заяв та прийняття рішень про надання допомоги на проживання внутрішньо переміщеним особа</w:t>
      </w:r>
      <w:r w:rsidR="00415221">
        <w:rPr>
          <w:sz w:val="28"/>
          <w:szCs w:val="28"/>
          <w:bdr w:val="none" w:sz="0" w:space="0" w:color="auto" w:frame="1"/>
        </w:rPr>
        <w:t>м;</w:t>
      </w:r>
    </w:p>
    <w:p w:rsidR="00757201" w:rsidRDefault="00757201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4E1F8A">
        <w:rPr>
          <w:sz w:val="28"/>
          <w:szCs w:val="28"/>
          <w:bdr w:val="none" w:sz="0" w:space="0" w:color="auto" w:frame="1"/>
        </w:rPr>
        <w:t>приймання</w:t>
      </w:r>
      <w:r>
        <w:rPr>
          <w:sz w:val="28"/>
          <w:szCs w:val="28"/>
          <w:bdr w:val="none" w:sz="0" w:space="0" w:color="auto" w:frame="1"/>
        </w:rPr>
        <w:t xml:space="preserve">, опрацювання заяв та прийняття рішень про надання статусу </w:t>
      </w:r>
      <w:r w:rsidRPr="00725D03">
        <w:rPr>
          <w:sz w:val="28"/>
          <w:szCs w:val="28"/>
        </w:rPr>
        <w:t>ос</w:t>
      </w:r>
      <w:r>
        <w:rPr>
          <w:sz w:val="28"/>
          <w:szCs w:val="28"/>
        </w:rPr>
        <w:t>оби</w:t>
      </w:r>
      <w:r w:rsidRPr="00725D03">
        <w:rPr>
          <w:sz w:val="28"/>
          <w:szCs w:val="28"/>
        </w:rPr>
        <w:t xml:space="preserve"> з інвалідністю внаслідок війни, учасника війни, члена сім'ї загиблого/померлого </w:t>
      </w:r>
      <w:r w:rsidR="00EE7332">
        <w:rPr>
          <w:sz w:val="28"/>
          <w:szCs w:val="28"/>
        </w:rPr>
        <w:t>З</w:t>
      </w:r>
      <w:r w:rsidRPr="00725D03">
        <w:rPr>
          <w:sz w:val="28"/>
          <w:szCs w:val="28"/>
        </w:rPr>
        <w:t>ахисника/</w:t>
      </w:r>
      <w:r w:rsidR="00EE7332">
        <w:rPr>
          <w:sz w:val="28"/>
          <w:szCs w:val="28"/>
        </w:rPr>
        <w:t>З</w:t>
      </w:r>
      <w:r w:rsidRPr="00725D03">
        <w:rPr>
          <w:sz w:val="28"/>
          <w:szCs w:val="28"/>
        </w:rPr>
        <w:t>ахисниці України</w:t>
      </w:r>
      <w:r w:rsidR="00EE7332">
        <w:rPr>
          <w:sz w:val="28"/>
          <w:szCs w:val="28"/>
        </w:rPr>
        <w:t>,</w:t>
      </w:r>
      <w:r w:rsidRPr="00725D03">
        <w:rPr>
          <w:sz w:val="28"/>
          <w:szCs w:val="28"/>
        </w:rPr>
        <w:t xml:space="preserve"> а також члена сім'ї ветерана війни</w:t>
      </w:r>
      <w:r w:rsidR="00415221">
        <w:rPr>
          <w:sz w:val="28"/>
          <w:szCs w:val="28"/>
        </w:rPr>
        <w:t>;</w:t>
      </w:r>
    </w:p>
    <w:p w:rsidR="00E60305" w:rsidRDefault="00E60305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1F8A">
        <w:rPr>
          <w:sz w:val="28"/>
          <w:szCs w:val="28"/>
        </w:rPr>
        <w:t>приймання</w:t>
      </w:r>
      <w:r>
        <w:rPr>
          <w:sz w:val="28"/>
          <w:szCs w:val="28"/>
        </w:rPr>
        <w:t xml:space="preserve">, опрацювання заяв і документів про </w:t>
      </w:r>
      <w:r w:rsidRPr="00725D03">
        <w:rPr>
          <w:sz w:val="28"/>
          <w:szCs w:val="28"/>
        </w:rPr>
        <w:t xml:space="preserve">надання грошової компенсації за належні для отримання жилі приміщення, прийняття рішень щодо виплати </w:t>
      </w:r>
      <w:r w:rsidRPr="00725D03">
        <w:rPr>
          <w:bCs/>
          <w:color w:val="000000"/>
          <w:sz w:val="28"/>
          <w:szCs w:val="28"/>
        </w:rPr>
        <w:t>одноразової грошової допомоги за рахунок державного бюджету членам сім’ї загиблих Героїв України</w:t>
      </w:r>
      <w:r>
        <w:rPr>
          <w:bCs/>
          <w:color w:val="000000"/>
          <w:sz w:val="28"/>
          <w:szCs w:val="28"/>
        </w:rPr>
        <w:t>;</w:t>
      </w:r>
    </w:p>
    <w:p w:rsidR="00E60305" w:rsidRDefault="00E60305" w:rsidP="00EE733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4E1F8A">
        <w:rPr>
          <w:bCs/>
          <w:color w:val="000000"/>
          <w:sz w:val="28"/>
          <w:szCs w:val="28"/>
        </w:rPr>
        <w:t>приймання</w:t>
      </w:r>
      <w:r>
        <w:rPr>
          <w:bCs/>
          <w:color w:val="000000"/>
          <w:sz w:val="28"/>
          <w:szCs w:val="28"/>
        </w:rPr>
        <w:t>, опрацювання заяв і прийняття рішень про надання послуг з соціального відновлення та реабілітації;</w:t>
      </w:r>
    </w:p>
    <w:p w:rsidR="000854BB" w:rsidRDefault="00E60305" w:rsidP="00EE7332">
      <w:pPr>
        <w:pStyle w:val="a9"/>
        <w:ind w:left="0"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0854BB" w:rsidRPr="00BC5233">
        <w:rPr>
          <w:sz w:val="28"/>
          <w:szCs w:val="28"/>
        </w:rPr>
        <w:t xml:space="preserve">приймання від ЦНАП міських, сільських, селищних </w:t>
      </w:r>
      <w:r w:rsidR="000854BB">
        <w:rPr>
          <w:sz w:val="28"/>
          <w:szCs w:val="28"/>
        </w:rPr>
        <w:t xml:space="preserve">рад та органів соціального захисту населення місцевих виконавчих органів заяв одержувачів допомог, подальше </w:t>
      </w:r>
      <w:r w:rsidR="000854BB" w:rsidRPr="00BC5233">
        <w:rPr>
          <w:sz w:val="28"/>
          <w:szCs w:val="28"/>
        </w:rPr>
        <w:t>прийняття рішень щодо призначення державних соціальних допомог сім’ям з ді</w:t>
      </w:r>
      <w:r w:rsidR="000854BB">
        <w:rPr>
          <w:sz w:val="28"/>
          <w:szCs w:val="28"/>
        </w:rPr>
        <w:t>тьми та малозабезпеченим сім’ям, особам з інвалідністю, іншим категоріям населення</w:t>
      </w:r>
      <w:r w:rsidR="00EE7332">
        <w:rPr>
          <w:sz w:val="28"/>
          <w:szCs w:val="28"/>
        </w:rPr>
        <w:t>,</w:t>
      </w:r>
      <w:r w:rsidR="000854BB">
        <w:rPr>
          <w:sz w:val="28"/>
          <w:szCs w:val="28"/>
        </w:rPr>
        <w:t xml:space="preserve"> для яких передбачено надання державних соціальних допомог;</w:t>
      </w:r>
    </w:p>
    <w:p w:rsidR="000854BB" w:rsidRDefault="000854BB" w:rsidP="00EE7332">
      <w:pPr>
        <w:pStyle w:val="a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ведення особових справ одержувачів державних виплат та соціальних допомог, у тому числі в електронному вигляді, </w:t>
      </w:r>
      <w:r w:rsidR="00B37D04">
        <w:rPr>
          <w:sz w:val="28"/>
          <w:szCs w:val="28"/>
        </w:rPr>
        <w:t xml:space="preserve">перевірка передбачених законом відомостей та ведення Єдиних Державних Реєстрів та інформаційних баз даних, а також внутрішньо- та міжвідомчий документарний </w:t>
      </w:r>
      <w:r w:rsidR="00B37D04">
        <w:rPr>
          <w:sz w:val="28"/>
          <w:szCs w:val="28"/>
        </w:rPr>
        <w:lastRenderedPageBreak/>
        <w:t>обмін особовими справами, платіжними відомостями та іншими даними у встановленому законодавством порядку.</w:t>
      </w:r>
    </w:p>
    <w:p w:rsidR="00B37D04" w:rsidRPr="00BC5233" w:rsidRDefault="00B37D04" w:rsidP="00EE7332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Виконання вказаних завдань на постійній основі потребує відповідного технічного та програмного забезпечення на безперебійній основі.</w:t>
      </w:r>
    </w:p>
    <w:p w:rsidR="00B37D04" w:rsidRDefault="00B37D04" w:rsidP="00F7754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bdr w:val="none" w:sz="0" w:space="0" w:color="auto" w:frame="1"/>
        </w:rPr>
      </w:pPr>
    </w:p>
    <w:p w:rsidR="00C7471F" w:rsidRPr="00E22329" w:rsidRDefault="00C7471F" w:rsidP="00786A74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  <w:r w:rsidRPr="00E22329">
        <w:rPr>
          <w:b/>
          <w:sz w:val="28"/>
          <w:szCs w:val="28"/>
          <w:bdr w:val="none" w:sz="0" w:space="0" w:color="auto" w:frame="1"/>
          <w:lang w:val="en-US"/>
        </w:rPr>
        <w:t>IV</w:t>
      </w:r>
      <w:r w:rsidRPr="00E22329">
        <w:rPr>
          <w:b/>
          <w:sz w:val="28"/>
          <w:szCs w:val="28"/>
          <w:bdr w:val="none" w:sz="0" w:space="0" w:color="auto" w:frame="1"/>
        </w:rPr>
        <w:t>.</w:t>
      </w:r>
      <w:r w:rsidRPr="00E22329">
        <w:rPr>
          <w:sz w:val="28"/>
          <w:szCs w:val="28"/>
          <w:bdr w:val="none" w:sz="0" w:space="0" w:color="auto" w:frame="1"/>
        </w:rPr>
        <w:t xml:space="preserve"> </w:t>
      </w:r>
      <w:r w:rsidRPr="00E22329">
        <w:rPr>
          <w:b/>
          <w:sz w:val="28"/>
          <w:szCs w:val="28"/>
        </w:rPr>
        <w:t xml:space="preserve">Обґрунтування шляхів і засобів розв’язання проблеми, </w:t>
      </w:r>
      <w:r w:rsidRPr="00E22329">
        <w:rPr>
          <w:b/>
          <w:sz w:val="28"/>
          <w:szCs w:val="28"/>
        </w:rPr>
        <w:br/>
        <w:t>обсягів та джерел фінансування,</w:t>
      </w:r>
      <w:r w:rsidR="00786A74">
        <w:rPr>
          <w:b/>
          <w:sz w:val="28"/>
          <w:szCs w:val="28"/>
        </w:rPr>
        <w:t xml:space="preserve"> </w:t>
      </w:r>
      <w:r w:rsidRPr="00E22329">
        <w:rPr>
          <w:b/>
          <w:sz w:val="28"/>
          <w:szCs w:val="28"/>
        </w:rPr>
        <w:t>строки виконання програми</w:t>
      </w:r>
    </w:p>
    <w:p w:rsidR="00C7471F" w:rsidRPr="00E22329" w:rsidRDefault="00C7471F" w:rsidP="00F7754C">
      <w:pPr>
        <w:tabs>
          <w:tab w:val="left" w:pos="360"/>
        </w:tabs>
        <w:jc w:val="center"/>
        <w:rPr>
          <w:rFonts w:cs="Times New Roman"/>
          <w:b/>
          <w:sz w:val="28"/>
          <w:szCs w:val="28"/>
        </w:rPr>
      </w:pPr>
    </w:p>
    <w:p w:rsidR="003735A1" w:rsidRDefault="00786A74" w:rsidP="00F7754C">
      <w:pPr>
        <w:jc w:val="both"/>
        <w:rPr>
          <w:rFonts w:eastAsia="Times New Roman" w:cs="Times New Roman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</w:rPr>
        <w:tab/>
      </w:r>
      <w:r w:rsidR="00C7471F" w:rsidRPr="007F0DC9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Способом розв’язання проблеми є виділення фінансових ресурсів з бюджету </w:t>
      </w:r>
      <w:r w:rsidR="00EE733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 w:rsidR="000464AE" w:rsidRPr="007F0DC9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471F" w:rsidRPr="007F0DC9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територіальної громади для </w:t>
      </w:r>
      <w:r w:rsidR="00C7471F" w:rsidRPr="00E22329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матеріально-технічного </w:t>
      </w:r>
      <w:r w:rsidR="00C7471F" w:rsidRPr="006A395C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забезпечення </w:t>
      </w:r>
      <w:r w:rsidR="00B37D04">
        <w:rPr>
          <w:rFonts w:eastAsia="Times New Roman" w:cs="Times New Roman"/>
          <w:sz w:val="28"/>
          <w:szCs w:val="28"/>
          <w:bdr w:val="none" w:sz="0" w:space="0" w:color="auto" w:frame="1"/>
        </w:rPr>
        <w:t>управління соціального захисту населення</w:t>
      </w:r>
      <w:r w:rsidR="00C7471F" w:rsidRPr="006A395C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Полтавської районної військової (державної) та </w:t>
      </w:r>
      <w:r w:rsidR="00B37D04">
        <w:rPr>
          <w:rFonts w:eastAsia="Times New Roman" w:cs="Times New Roman"/>
          <w:sz w:val="28"/>
          <w:szCs w:val="28"/>
          <w:bdr w:val="none" w:sz="0" w:space="0" w:color="auto" w:frame="1"/>
        </w:rPr>
        <w:t>його віддалених відділів</w:t>
      </w:r>
      <w:r w:rsidR="00C7471F" w:rsidRPr="006A395C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sz w:val="28"/>
          <w:szCs w:val="28"/>
          <w:bdr w:val="none" w:sz="0" w:space="0" w:color="auto" w:frame="1"/>
        </w:rPr>
        <w:t>для оплати послуг з</w:t>
      </w:r>
      <w:r w:rsidR="003735A1">
        <w:rPr>
          <w:rFonts w:eastAsia="Times New Roman" w:cs="Times New Roman"/>
          <w:sz w:val="28"/>
          <w:szCs w:val="28"/>
          <w:bdr w:val="none" w:sz="0" w:space="0" w:color="auto" w:frame="1"/>
        </w:rPr>
        <w:t>:</w:t>
      </w:r>
    </w:p>
    <w:p w:rsidR="003735A1" w:rsidRDefault="003735A1" w:rsidP="00F7754C">
      <w:pPr>
        <w:jc w:val="both"/>
        <w:rPr>
          <w:rFonts w:eastAsia="Times New Roman" w:cs="Times New Roman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</w:rPr>
        <w:tab/>
        <w:t xml:space="preserve">- </w:t>
      </w:r>
      <w:r w:rsidR="00786A74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супроводу програмного забезпечення, </w:t>
      </w:r>
    </w:p>
    <w:p w:rsidR="00C7471F" w:rsidRPr="00E22329" w:rsidRDefault="003735A1" w:rsidP="00C12465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</w:rPr>
        <w:tab/>
        <w:t xml:space="preserve">- </w:t>
      </w:r>
      <w:r w:rsidR="00786A74">
        <w:rPr>
          <w:rFonts w:eastAsia="Times New Roman" w:cs="Times New Roman"/>
          <w:sz w:val="28"/>
          <w:szCs w:val="28"/>
          <w:bdr w:val="none" w:sz="0" w:space="0" w:color="auto" w:frame="1"/>
        </w:rPr>
        <w:t>заправки</w:t>
      </w:r>
      <w:r w:rsidR="00C12465">
        <w:rPr>
          <w:rFonts w:eastAsia="Times New Roman" w:cs="Times New Roman"/>
          <w:sz w:val="28"/>
          <w:szCs w:val="28"/>
          <w:bdr w:val="none" w:sz="0" w:space="0" w:color="auto" w:frame="1"/>
        </w:rPr>
        <w:t>,</w:t>
      </w:r>
      <w:r w:rsidR="000E3262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C12465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ремонту та обслуговування </w:t>
      </w:r>
      <w:r w:rsidR="000E3262">
        <w:rPr>
          <w:rFonts w:eastAsia="Times New Roman" w:cs="Times New Roman"/>
          <w:sz w:val="28"/>
          <w:szCs w:val="28"/>
          <w:bdr w:val="none" w:sz="0" w:space="0" w:color="auto" w:frame="1"/>
        </w:rPr>
        <w:t>картриджів</w:t>
      </w:r>
      <w:r w:rsidR="00C12465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:rsidR="00C7471F" w:rsidRPr="00E22329" w:rsidRDefault="00C7471F" w:rsidP="00F7754C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22329">
        <w:rPr>
          <w:rFonts w:cs="Times New Roman"/>
          <w:sz w:val="28"/>
          <w:szCs w:val="28"/>
        </w:rPr>
        <w:t xml:space="preserve">Фінансування Програми здійснюватиметься за рахунок коштів бюджету </w:t>
      </w:r>
      <w:r w:rsidR="00EE733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 w:rsidR="000464AE" w:rsidRPr="003E168F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22329">
        <w:rPr>
          <w:rFonts w:cs="Times New Roman"/>
          <w:sz w:val="28"/>
          <w:szCs w:val="28"/>
        </w:rPr>
        <w:t>територіальної громади.</w:t>
      </w:r>
    </w:p>
    <w:p w:rsidR="00C7471F" w:rsidRDefault="00C7471F" w:rsidP="00F7754C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22329">
        <w:rPr>
          <w:rFonts w:cs="Times New Roman"/>
          <w:sz w:val="28"/>
          <w:szCs w:val="28"/>
        </w:rPr>
        <w:t>Реалізація Програми відбуватиметься протягом 202</w:t>
      </w:r>
      <w:r w:rsidR="00786A74">
        <w:rPr>
          <w:rFonts w:cs="Times New Roman"/>
          <w:sz w:val="28"/>
          <w:szCs w:val="28"/>
        </w:rPr>
        <w:t>4</w:t>
      </w:r>
      <w:r w:rsidRPr="00E22329">
        <w:rPr>
          <w:rFonts w:cs="Times New Roman"/>
          <w:sz w:val="28"/>
          <w:szCs w:val="28"/>
        </w:rPr>
        <w:t xml:space="preserve"> року.</w:t>
      </w:r>
    </w:p>
    <w:p w:rsidR="00C7471F" w:rsidRDefault="00C7471F" w:rsidP="00F7754C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C7471F" w:rsidRPr="00E64592" w:rsidRDefault="00C7471F" w:rsidP="00F7754C">
      <w:pPr>
        <w:shd w:val="clear" w:color="auto" w:fill="FFFFFF"/>
        <w:jc w:val="center"/>
        <w:rPr>
          <w:rFonts w:eastAsia="Times New Roman" w:cs="Times New Roman"/>
          <w:color w:val="333333"/>
          <w:sz w:val="21"/>
          <w:szCs w:val="21"/>
        </w:rPr>
      </w:pPr>
      <w:r w:rsidRPr="002343A1">
        <w:rPr>
          <w:rFonts w:cs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Pr="002343A1">
        <w:rPr>
          <w:rFonts w:cs="Times New Roman"/>
          <w:b/>
          <w:sz w:val="28"/>
          <w:szCs w:val="28"/>
          <w:bdr w:val="none" w:sz="0" w:space="0" w:color="auto" w:frame="1"/>
        </w:rPr>
        <w:t>.</w:t>
      </w:r>
      <w:r w:rsidRPr="002343A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Ресурсне забезпечення програми</w:t>
      </w:r>
    </w:p>
    <w:p w:rsidR="00C7471F" w:rsidRDefault="00C7471F" w:rsidP="00F7754C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9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2993"/>
        <w:gridCol w:w="2059"/>
      </w:tblGrid>
      <w:tr w:rsidR="00C7471F" w:rsidRPr="00AE4E79" w:rsidTr="00C67864">
        <w:trPr>
          <w:trHeight w:val="200"/>
          <w:jc w:val="center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AE4E79" w:rsidRDefault="00C7471F" w:rsidP="00F7754C">
            <w:pPr>
              <w:ind w:left="67" w:hanging="67"/>
              <w:rPr>
                <w:rFonts w:eastAsia="Times New Roman" w:cs="Times New Roman"/>
                <w:b/>
                <w:sz w:val="24"/>
                <w:szCs w:val="24"/>
              </w:rPr>
            </w:pPr>
            <w:r w:rsidRPr="00AE4E79">
              <w:rPr>
                <w:rFonts w:eastAsia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AE4E79" w:rsidRDefault="00C7471F" w:rsidP="00F7754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4E79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202</w:t>
            </w:r>
            <w:r w:rsidR="00786A74" w:rsidRPr="00AE4E79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AE4E79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рік</w:t>
            </w:r>
          </w:p>
          <w:p w:rsidR="00C7471F" w:rsidRPr="00AE4E79" w:rsidRDefault="00C7471F" w:rsidP="00F7754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4E79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тис. грн.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4AE" w:rsidRPr="00AE4E79" w:rsidRDefault="00C7471F" w:rsidP="00F7754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E4E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Всього,</w:t>
            </w:r>
          </w:p>
          <w:p w:rsidR="00C7471F" w:rsidRPr="00AE4E79" w:rsidRDefault="000464AE" w:rsidP="00F7754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4E79">
              <w:rPr>
                <w:rFonts w:eastAsia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тис. </w:t>
            </w:r>
            <w:r w:rsidR="00C7471F" w:rsidRPr="00AE4E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грн.</w:t>
            </w:r>
          </w:p>
        </w:tc>
      </w:tr>
      <w:tr w:rsidR="00C7471F" w:rsidRPr="00C75144" w:rsidTr="00C67864">
        <w:trPr>
          <w:trHeight w:val="673"/>
          <w:jc w:val="center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C75144" w:rsidRDefault="00C7471F" w:rsidP="00F7754C">
            <w:pPr>
              <w:rPr>
                <w:rFonts w:eastAsia="Times New Roman" w:cs="Times New Roman"/>
                <w:sz w:val="24"/>
                <w:szCs w:val="24"/>
              </w:rPr>
            </w:pPr>
            <w:r w:rsidRPr="00C751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Обсяг ресурсів передбачених на виконання  програми  усього: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E619A2" w:rsidRDefault="00786A74" w:rsidP="00F7754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2F5A3E" w:rsidRDefault="00786A74" w:rsidP="00F7754C">
            <w:pPr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</w:tr>
      <w:tr w:rsidR="00C7471F" w:rsidRPr="00C75144" w:rsidTr="00C67864">
        <w:trPr>
          <w:trHeight w:val="427"/>
          <w:jc w:val="center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26378F" w:rsidRDefault="00EE7332" w:rsidP="00AE4E7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</w:t>
            </w:r>
            <w:r w:rsidR="00786A74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правління соціального захисту населення Полтавської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районн</w:t>
            </w:r>
            <w:r w:rsidR="00786A74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військов</w:t>
            </w:r>
            <w:r w:rsidR="00786A74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(державн</w:t>
            </w:r>
            <w:r w:rsidR="00786A74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ої</w:t>
            </w:r>
            <w:r w:rsidR="00C7471F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  адміністраці</w:t>
            </w:r>
            <w:r w:rsidR="00786A74">
              <w:rPr>
                <w:rFonts w:eastAsia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ї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E619A2" w:rsidRDefault="00786A74" w:rsidP="00F7754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7471F" w:rsidRPr="00786A74" w:rsidRDefault="00786A74" w:rsidP="00786A7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6A74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</w:tr>
    </w:tbl>
    <w:p w:rsidR="00C7471F" w:rsidRDefault="00C7471F" w:rsidP="00F775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E4CC8" w:rsidRPr="005B4892" w:rsidRDefault="004E4CC8" w:rsidP="00F775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7471F" w:rsidRPr="00C75144" w:rsidRDefault="00C7471F" w:rsidP="00F7754C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C75144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rFonts w:cs="Times New Roman"/>
          <w:b/>
          <w:sz w:val="28"/>
          <w:szCs w:val="28"/>
          <w:bdr w:val="none" w:sz="0" w:space="0" w:color="auto" w:frame="1"/>
          <w:lang w:val="en-US"/>
        </w:rPr>
        <w:t>I</w:t>
      </w:r>
      <w:r>
        <w:rPr>
          <w:rFonts w:cs="Times New Roman"/>
          <w:b/>
          <w:sz w:val="28"/>
          <w:szCs w:val="28"/>
          <w:bdr w:val="none" w:sz="0" w:space="0" w:color="auto" w:frame="1"/>
        </w:rPr>
        <w:t>.</w:t>
      </w:r>
      <w:r w:rsidRPr="00C75144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Перелік завдань програми та результативні показники</w:t>
      </w:r>
    </w:p>
    <w:p w:rsidR="00C7471F" w:rsidRPr="00AE4E79" w:rsidRDefault="00C7471F" w:rsidP="00F7754C">
      <w:pPr>
        <w:shd w:val="clear" w:color="auto" w:fill="FFFFFF"/>
        <w:jc w:val="center"/>
        <w:rPr>
          <w:rFonts w:eastAsia="Times New Roman" w:cs="Times New Roman"/>
          <w:color w:val="333333"/>
          <w:sz w:val="21"/>
          <w:szCs w:val="21"/>
        </w:rPr>
      </w:pPr>
      <w:r w:rsidRPr="00C75144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471F" w:rsidRPr="00AE4E79" w:rsidRDefault="00C7471F" w:rsidP="00F7754C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Основними завданнями Програми є створення умов для </w:t>
      </w:r>
      <w:r w:rsidR="00AE4E79"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безперебійного виконання </w:t>
      </w:r>
      <w:r w:rsidR="00AE4E79" w:rsidRPr="00AE4E79">
        <w:rPr>
          <w:rFonts w:cs="Times New Roman"/>
          <w:sz w:val="28"/>
          <w:szCs w:val="28"/>
          <w:bdr w:val="none" w:sz="0" w:space="0" w:color="auto" w:frame="1"/>
        </w:rPr>
        <w:t xml:space="preserve">управлінням соціального захисту населення Полтавської районної військової (державної) адміністрації покладених на нього функцій з реалізації державних та місцевих програм щодо надання соціальної підтримки  та соціальних гарантій мешканцям </w:t>
      </w:r>
      <w:r w:rsidR="00EE733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Диканської селищної </w:t>
      </w:r>
      <w:r w:rsidR="00AE4E79" w:rsidRPr="00AE4E79">
        <w:rPr>
          <w:rFonts w:cs="Times New Roman"/>
          <w:sz w:val="28"/>
          <w:szCs w:val="28"/>
          <w:bdr w:val="none" w:sz="0" w:space="0" w:color="auto" w:frame="1"/>
        </w:rPr>
        <w:t>територіальн</w:t>
      </w:r>
      <w:r w:rsidR="00F22979">
        <w:rPr>
          <w:rFonts w:cs="Times New Roman"/>
          <w:sz w:val="28"/>
          <w:szCs w:val="28"/>
          <w:bdr w:val="none" w:sz="0" w:space="0" w:color="auto" w:frame="1"/>
        </w:rPr>
        <w:t>ої</w:t>
      </w:r>
      <w:r w:rsidR="00AE4E79" w:rsidRPr="00AE4E79">
        <w:rPr>
          <w:rFonts w:cs="Times New Roman"/>
          <w:sz w:val="28"/>
          <w:szCs w:val="28"/>
          <w:bdr w:val="none" w:sz="0" w:space="0" w:color="auto" w:frame="1"/>
        </w:rPr>
        <w:t xml:space="preserve"> громад</w:t>
      </w:r>
      <w:r w:rsidR="00F22979">
        <w:rPr>
          <w:rFonts w:cs="Times New Roman"/>
          <w:sz w:val="28"/>
          <w:szCs w:val="28"/>
          <w:bdr w:val="none" w:sz="0" w:space="0" w:color="auto" w:frame="1"/>
        </w:rPr>
        <w:t>и</w:t>
      </w:r>
      <w:r w:rsidR="00AE4E79" w:rsidRPr="00AE4E79">
        <w:rPr>
          <w:rFonts w:cs="Times New Roman"/>
          <w:sz w:val="28"/>
          <w:szCs w:val="28"/>
          <w:bdr w:val="none" w:sz="0" w:space="0" w:color="auto" w:frame="1"/>
        </w:rPr>
        <w:t xml:space="preserve"> Полтавського району</w:t>
      </w:r>
      <w:r w:rsidR="00AE4E79">
        <w:rPr>
          <w:rFonts w:cs="Times New Roman"/>
          <w:sz w:val="28"/>
          <w:szCs w:val="28"/>
          <w:bdr w:val="none" w:sz="0" w:space="0" w:color="auto" w:frame="1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в тому числі з урахуванням особливостей </w:t>
      </w:r>
      <w:r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воєнного стану</w:t>
      </w:r>
      <w:r w:rsidR="00AE4E79"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7471F" w:rsidRDefault="00C7471F" w:rsidP="00F7754C">
      <w:pPr>
        <w:ind w:firstLine="539"/>
        <w:jc w:val="both"/>
        <w:rPr>
          <w:rFonts w:cs="Times New Roman"/>
          <w:sz w:val="28"/>
          <w:szCs w:val="28"/>
          <w:shd w:val="clear" w:color="auto" w:fill="FFFFFF"/>
        </w:rPr>
      </w:pPr>
      <w:r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Реалізація </w:t>
      </w:r>
      <w:r w:rsidR="00AE4E79"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Pr="00AE4E7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рограми матиме результатом </w:t>
      </w:r>
      <w:r w:rsidRPr="00AE4E79">
        <w:rPr>
          <w:rFonts w:cs="Times New Roman"/>
          <w:sz w:val="28"/>
          <w:szCs w:val="28"/>
          <w:shd w:val="clear" w:color="auto" w:fill="FFFFFF" w:themeFill="background1"/>
        </w:rPr>
        <w:t xml:space="preserve">своєчасне та безперебійне призначення жителям </w:t>
      </w:r>
      <w:r w:rsidR="00EE733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Диканської селищної</w:t>
      </w:r>
      <w:r w:rsidR="00F22979">
        <w:rPr>
          <w:rFonts w:cs="Times New Roman"/>
          <w:sz w:val="28"/>
          <w:szCs w:val="28"/>
          <w:shd w:val="clear" w:color="auto" w:fill="FFFFFF" w:themeFill="background1"/>
        </w:rPr>
        <w:t xml:space="preserve"> </w:t>
      </w:r>
      <w:r w:rsidRPr="00AE4E79">
        <w:rPr>
          <w:rFonts w:cs="Times New Roman"/>
          <w:sz w:val="28"/>
          <w:szCs w:val="28"/>
          <w:shd w:val="clear" w:color="auto" w:fill="FFFFFF" w:themeFill="background1"/>
        </w:rPr>
        <w:t>територіальн</w:t>
      </w:r>
      <w:r w:rsidR="00F22979">
        <w:rPr>
          <w:rFonts w:cs="Times New Roman"/>
          <w:sz w:val="28"/>
          <w:szCs w:val="28"/>
          <w:shd w:val="clear" w:color="auto" w:fill="FFFFFF" w:themeFill="background1"/>
        </w:rPr>
        <w:t>ої</w:t>
      </w:r>
      <w:r w:rsidRPr="00AE4E79">
        <w:rPr>
          <w:rFonts w:cs="Times New Roman"/>
          <w:sz w:val="28"/>
          <w:szCs w:val="28"/>
          <w:shd w:val="clear" w:color="auto" w:fill="FFFFFF" w:themeFill="background1"/>
        </w:rPr>
        <w:t xml:space="preserve"> громад</w:t>
      </w:r>
      <w:r w:rsidR="00F22979">
        <w:rPr>
          <w:rFonts w:cs="Times New Roman"/>
          <w:sz w:val="28"/>
          <w:szCs w:val="28"/>
          <w:shd w:val="clear" w:color="auto" w:fill="FFFFFF" w:themeFill="background1"/>
        </w:rPr>
        <w:t>и</w:t>
      </w:r>
      <w:r w:rsidRPr="00F2727F">
        <w:rPr>
          <w:rFonts w:cs="Times New Roman"/>
          <w:sz w:val="28"/>
          <w:szCs w:val="28"/>
          <w:shd w:val="clear" w:color="auto" w:fill="FFFFFF" w:themeFill="background1"/>
        </w:rPr>
        <w:t xml:space="preserve"> Полтавського району </w:t>
      </w:r>
      <w:r w:rsidR="00AE4E79">
        <w:rPr>
          <w:rFonts w:cs="Times New Roman"/>
          <w:sz w:val="28"/>
          <w:szCs w:val="28"/>
          <w:shd w:val="clear" w:color="auto" w:fill="FFFFFF" w:themeFill="background1"/>
        </w:rPr>
        <w:t>передбачених чинним законодавством</w:t>
      </w:r>
      <w:r w:rsidRPr="00F2727F">
        <w:rPr>
          <w:rFonts w:cs="Times New Roman"/>
          <w:sz w:val="28"/>
          <w:szCs w:val="28"/>
          <w:shd w:val="clear" w:color="auto" w:fill="FFFFFF" w:themeFill="background1"/>
        </w:rPr>
        <w:t xml:space="preserve"> </w:t>
      </w:r>
      <w:r w:rsidRPr="00F2727F">
        <w:rPr>
          <w:rFonts w:cs="Times New Roman"/>
          <w:bCs/>
          <w:sz w:val="28"/>
          <w:szCs w:val="28"/>
          <w:shd w:val="clear" w:color="auto" w:fill="FFFFFF" w:themeFill="background1"/>
        </w:rPr>
        <w:t>державн</w:t>
      </w:r>
      <w:r w:rsidR="00AE4E79">
        <w:rPr>
          <w:rFonts w:cs="Times New Roman"/>
          <w:bCs/>
          <w:sz w:val="28"/>
          <w:szCs w:val="28"/>
          <w:shd w:val="clear" w:color="auto" w:fill="FFFFFF" w:themeFill="background1"/>
        </w:rPr>
        <w:t>их</w:t>
      </w:r>
      <w:r w:rsidRPr="00F2727F">
        <w:rPr>
          <w:rFonts w:cs="Times New Roman"/>
          <w:bCs/>
          <w:sz w:val="28"/>
          <w:szCs w:val="28"/>
          <w:shd w:val="clear" w:color="auto" w:fill="FFFFFF" w:themeFill="background1"/>
        </w:rPr>
        <w:t xml:space="preserve"> соціальн</w:t>
      </w:r>
      <w:r w:rsidR="00AE4E79">
        <w:rPr>
          <w:rFonts w:cs="Times New Roman"/>
          <w:bCs/>
          <w:sz w:val="28"/>
          <w:szCs w:val="28"/>
          <w:shd w:val="clear" w:color="auto" w:fill="FFFFFF" w:themeFill="background1"/>
        </w:rPr>
        <w:t>их</w:t>
      </w:r>
      <w:r w:rsidRPr="00F2727F">
        <w:rPr>
          <w:rFonts w:cs="Times New Roman"/>
          <w:bCs/>
          <w:sz w:val="28"/>
          <w:szCs w:val="28"/>
          <w:shd w:val="clear" w:color="auto" w:fill="FFFFFF" w:themeFill="background1"/>
        </w:rPr>
        <w:t xml:space="preserve"> допомог</w:t>
      </w:r>
      <w:r w:rsidRPr="00F2727F">
        <w:rPr>
          <w:rFonts w:cs="Times New Roman"/>
          <w:sz w:val="28"/>
          <w:szCs w:val="28"/>
          <w:shd w:val="clear" w:color="auto" w:fill="FFFFFF" w:themeFill="background1"/>
        </w:rPr>
        <w:t>, підвищення рівня співпраці та взаємодії органів місцевого самоврядування та місцевих органів державної влади.</w:t>
      </w:r>
    </w:p>
    <w:p w:rsidR="00C7471F" w:rsidRDefault="00C7471F" w:rsidP="00F7754C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AE4E79" w:rsidRDefault="00AE4E79" w:rsidP="00F7754C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C7471F" w:rsidRPr="005B1A31" w:rsidRDefault="00EE7332" w:rsidP="00F7754C">
      <w:pPr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Секретар селищної ради                                                              Олег СЕМКО</w:t>
      </w:r>
    </w:p>
    <w:sectPr w:rsidR="00C7471F" w:rsidRPr="005B1A31" w:rsidSect="00BA0B2C">
      <w:headerReference w:type="default" r:id="rId7"/>
      <w:footerReference w:type="default" r:id="rId8"/>
      <w:pgSz w:w="11906" w:h="16838"/>
      <w:pgMar w:top="733" w:right="566" w:bottom="851" w:left="1701" w:header="135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48" w:rsidRDefault="00C05248" w:rsidP="009E498C">
      <w:r>
        <w:separator/>
      </w:r>
    </w:p>
  </w:endnote>
  <w:endnote w:type="continuationSeparator" w:id="0">
    <w:p w:rsidR="00C05248" w:rsidRDefault="00C05248" w:rsidP="009E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585711"/>
      <w:docPartObj>
        <w:docPartGallery w:val="Page Numbers (Bottom of Page)"/>
        <w:docPartUnique/>
      </w:docPartObj>
    </w:sdtPr>
    <w:sdtEndPr/>
    <w:sdtContent>
      <w:p w:rsidR="00B41E32" w:rsidRDefault="00B41E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A5" w:rsidRPr="00C50DA5">
          <w:rPr>
            <w:noProof/>
            <w:lang w:val="ru-RU"/>
          </w:rPr>
          <w:t>7</w:t>
        </w:r>
        <w:r>
          <w:fldChar w:fldCharType="end"/>
        </w:r>
      </w:p>
    </w:sdtContent>
  </w:sdt>
  <w:p w:rsidR="00B41E32" w:rsidRDefault="00B41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48" w:rsidRDefault="00C05248" w:rsidP="009E498C">
      <w:r>
        <w:separator/>
      </w:r>
    </w:p>
  </w:footnote>
  <w:footnote w:type="continuationSeparator" w:id="0">
    <w:p w:rsidR="00C05248" w:rsidRDefault="00C05248" w:rsidP="009E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8782"/>
      <w:showingPlcHdr/>
    </w:sdtPr>
    <w:sdtEndPr/>
    <w:sdtContent>
      <w:p w:rsidR="002343A1" w:rsidRDefault="002F5A3E">
        <w:pPr>
          <w:pStyle w:val="a3"/>
          <w:jc w:val="center"/>
        </w:pPr>
        <w:r>
          <w:t xml:space="preserve">     </w:t>
        </w:r>
      </w:p>
    </w:sdtContent>
  </w:sdt>
  <w:p w:rsidR="002343A1" w:rsidRDefault="002343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1F"/>
    <w:rsid w:val="00046201"/>
    <w:rsid w:val="000464AE"/>
    <w:rsid w:val="00066636"/>
    <w:rsid w:val="00083CBC"/>
    <w:rsid w:val="000854BB"/>
    <w:rsid w:val="00087385"/>
    <w:rsid w:val="000E3262"/>
    <w:rsid w:val="000F3253"/>
    <w:rsid w:val="001251F9"/>
    <w:rsid w:val="00131E71"/>
    <w:rsid w:val="00176DC6"/>
    <w:rsid w:val="00186FAC"/>
    <w:rsid w:val="001B523F"/>
    <w:rsid w:val="001C41B2"/>
    <w:rsid w:val="002059F7"/>
    <w:rsid w:val="00227265"/>
    <w:rsid w:val="002343A1"/>
    <w:rsid w:val="002565C7"/>
    <w:rsid w:val="00263779"/>
    <w:rsid w:val="00290917"/>
    <w:rsid w:val="002E1F70"/>
    <w:rsid w:val="002E243B"/>
    <w:rsid w:val="002F1F71"/>
    <w:rsid w:val="002F5A3E"/>
    <w:rsid w:val="003316B2"/>
    <w:rsid w:val="00366E64"/>
    <w:rsid w:val="003735A1"/>
    <w:rsid w:val="00377DC9"/>
    <w:rsid w:val="0039555F"/>
    <w:rsid w:val="003D74C4"/>
    <w:rsid w:val="00415221"/>
    <w:rsid w:val="0042683A"/>
    <w:rsid w:val="00442030"/>
    <w:rsid w:val="004E1F8A"/>
    <w:rsid w:val="004E4CC8"/>
    <w:rsid w:val="004F7401"/>
    <w:rsid w:val="005601E5"/>
    <w:rsid w:val="00566F6F"/>
    <w:rsid w:val="00580B4A"/>
    <w:rsid w:val="00593003"/>
    <w:rsid w:val="005A2F95"/>
    <w:rsid w:val="005E40F7"/>
    <w:rsid w:val="00611B81"/>
    <w:rsid w:val="00620633"/>
    <w:rsid w:val="006252D3"/>
    <w:rsid w:val="0069470B"/>
    <w:rsid w:val="006A395C"/>
    <w:rsid w:val="006B23CA"/>
    <w:rsid w:val="006D3B39"/>
    <w:rsid w:val="00725D03"/>
    <w:rsid w:val="0074167E"/>
    <w:rsid w:val="0074461F"/>
    <w:rsid w:val="00751CF4"/>
    <w:rsid w:val="00757201"/>
    <w:rsid w:val="00771236"/>
    <w:rsid w:val="0077284D"/>
    <w:rsid w:val="00786A74"/>
    <w:rsid w:val="007F0DC9"/>
    <w:rsid w:val="008161BB"/>
    <w:rsid w:val="00837C0F"/>
    <w:rsid w:val="00842094"/>
    <w:rsid w:val="00874837"/>
    <w:rsid w:val="00876770"/>
    <w:rsid w:val="008A16A2"/>
    <w:rsid w:val="008A4E19"/>
    <w:rsid w:val="008C3B4F"/>
    <w:rsid w:val="008F7AA1"/>
    <w:rsid w:val="00901D3A"/>
    <w:rsid w:val="009064C0"/>
    <w:rsid w:val="00923A59"/>
    <w:rsid w:val="00955FFD"/>
    <w:rsid w:val="00967959"/>
    <w:rsid w:val="00976F5D"/>
    <w:rsid w:val="009825AF"/>
    <w:rsid w:val="0098793F"/>
    <w:rsid w:val="0099357A"/>
    <w:rsid w:val="00996E25"/>
    <w:rsid w:val="009B0487"/>
    <w:rsid w:val="009B3A37"/>
    <w:rsid w:val="009C2C1D"/>
    <w:rsid w:val="009C5214"/>
    <w:rsid w:val="009E498C"/>
    <w:rsid w:val="00A221A6"/>
    <w:rsid w:val="00A75471"/>
    <w:rsid w:val="00AA4D48"/>
    <w:rsid w:val="00AB4DCA"/>
    <w:rsid w:val="00AB5CBB"/>
    <w:rsid w:val="00AC27B4"/>
    <w:rsid w:val="00AC5264"/>
    <w:rsid w:val="00AD750F"/>
    <w:rsid w:val="00AE4E79"/>
    <w:rsid w:val="00B11903"/>
    <w:rsid w:val="00B12372"/>
    <w:rsid w:val="00B37D04"/>
    <w:rsid w:val="00B41E32"/>
    <w:rsid w:val="00B64282"/>
    <w:rsid w:val="00B64D23"/>
    <w:rsid w:val="00B66C43"/>
    <w:rsid w:val="00B818DF"/>
    <w:rsid w:val="00BA0B2C"/>
    <w:rsid w:val="00BA4F96"/>
    <w:rsid w:val="00BC5233"/>
    <w:rsid w:val="00C05248"/>
    <w:rsid w:val="00C12465"/>
    <w:rsid w:val="00C30972"/>
    <w:rsid w:val="00C50DA5"/>
    <w:rsid w:val="00C5652F"/>
    <w:rsid w:val="00C603A1"/>
    <w:rsid w:val="00C6639C"/>
    <w:rsid w:val="00C7471F"/>
    <w:rsid w:val="00C85166"/>
    <w:rsid w:val="00C95B03"/>
    <w:rsid w:val="00CB4B96"/>
    <w:rsid w:val="00CC5612"/>
    <w:rsid w:val="00CD0E76"/>
    <w:rsid w:val="00CD75ED"/>
    <w:rsid w:val="00CF1FAC"/>
    <w:rsid w:val="00D14590"/>
    <w:rsid w:val="00D40E89"/>
    <w:rsid w:val="00D64973"/>
    <w:rsid w:val="00DC334F"/>
    <w:rsid w:val="00DE54BB"/>
    <w:rsid w:val="00DE56EB"/>
    <w:rsid w:val="00E14739"/>
    <w:rsid w:val="00E20E3C"/>
    <w:rsid w:val="00E22329"/>
    <w:rsid w:val="00E22629"/>
    <w:rsid w:val="00E24542"/>
    <w:rsid w:val="00E2740E"/>
    <w:rsid w:val="00E573CD"/>
    <w:rsid w:val="00E60305"/>
    <w:rsid w:val="00E671B2"/>
    <w:rsid w:val="00E758CE"/>
    <w:rsid w:val="00E82A88"/>
    <w:rsid w:val="00E837E5"/>
    <w:rsid w:val="00E92DFA"/>
    <w:rsid w:val="00EE7332"/>
    <w:rsid w:val="00F223C9"/>
    <w:rsid w:val="00F22979"/>
    <w:rsid w:val="00F75159"/>
    <w:rsid w:val="00F7754C"/>
    <w:rsid w:val="00FB0620"/>
    <w:rsid w:val="00FD34DF"/>
    <w:rsid w:val="00FE597B"/>
    <w:rsid w:val="00FF06CA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CAA0"/>
  <w15:docId w15:val="{37801705-A58D-43AE-86F8-179563AA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53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7471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498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498C"/>
  </w:style>
  <w:style w:type="paragraph" w:styleId="a5">
    <w:name w:val="footer"/>
    <w:basedOn w:val="a"/>
    <w:link w:val="a6"/>
    <w:uiPriority w:val="99"/>
    <w:unhideWhenUsed/>
    <w:rsid w:val="009E498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498C"/>
  </w:style>
  <w:style w:type="paragraph" w:styleId="a7">
    <w:name w:val="Balloon Text"/>
    <w:basedOn w:val="a"/>
    <w:link w:val="a8"/>
    <w:uiPriority w:val="99"/>
    <w:semiHidden/>
    <w:unhideWhenUsed/>
    <w:rsid w:val="006A395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39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5D03"/>
    <w:pPr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9064C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u-RU" w:eastAsia="en-US"/>
    </w:rPr>
  </w:style>
  <w:style w:type="character" w:styleId="aa">
    <w:name w:val="Strong"/>
    <w:basedOn w:val="a0"/>
    <w:uiPriority w:val="22"/>
    <w:qFormat/>
    <w:rsid w:val="00E758CE"/>
    <w:rPr>
      <w:b/>
      <w:bCs/>
    </w:rPr>
  </w:style>
  <w:style w:type="paragraph" w:styleId="ab">
    <w:name w:val="Plain Text"/>
    <w:basedOn w:val="a"/>
    <w:link w:val="ac"/>
    <w:unhideWhenUsed/>
    <w:rsid w:val="002059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059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F4E8-A8F5-478F-AB08-9B33F429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2283</Words>
  <Characters>13016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Каріна</cp:lastModifiedBy>
  <cp:revision>17</cp:revision>
  <cp:lastPrinted>2024-04-22T08:34:00Z</cp:lastPrinted>
  <dcterms:created xsi:type="dcterms:W3CDTF">2024-03-19T11:37:00Z</dcterms:created>
  <dcterms:modified xsi:type="dcterms:W3CDTF">2024-04-22T08:35:00Z</dcterms:modified>
</cp:coreProperties>
</file>