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5D" w:rsidRPr="0045385D" w:rsidRDefault="0045385D" w:rsidP="0045385D">
      <w:pPr>
        <w:tabs>
          <w:tab w:val="left" w:pos="5103"/>
        </w:tabs>
        <w:ind w:firstLine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385D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45385D">
        <w:rPr>
          <w:rFonts w:ascii="Times New Roman" w:hAnsi="Times New Roman" w:cs="Times New Roman"/>
          <w:sz w:val="28"/>
          <w:szCs w:val="28"/>
        </w:rPr>
        <w:t xml:space="preserve"> </w:t>
      </w:r>
      <w:r w:rsidRPr="0045385D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45385D" w:rsidRPr="0045385D" w:rsidRDefault="0045385D" w:rsidP="0045385D">
      <w:pPr>
        <w:tabs>
          <w:tab w:val="left" w:pos="5529"/>
        </w:tabs>
        <w:ind w:firstLine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5385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53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85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53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85D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453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85D" w:rsidRPr="0045385D" w:rsidRDefault="0045385D" w:rsidP="0045385D">
      <w:pPr>
        <w:tabs>
          <w:tab w:val="left" w:pos="5529"/>
        </w:tabs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45385D">
        <w:rPr>
          <w:rFonts w:ascii="Times New Roman" w:hAnsi="Times New Roman" w:cs="Times New Roman"/>
          <w:sz w:val="28"/>
          <w:szCs w:val="28"/>
        </w:rPr>
        <w:t xml:space="preserve">оборони </w:t>
      </w:r>
      <w:proofErr w:type="spellStart"/>
      <w:r w:rsidRPr="0045385D">
        <w:rPr>
          <w:rFonts w:ascii="Times New Roman" w:hAnsi="Times New Roman" w:cs="Times New Roman"/>
          <w:sz w:val="28"/>
          <w:szCs w:val="28"/>
        </w:rPr>
        <w:t>Диканської</w:t>
      </w:r>
      <w:proofErr w:type="spellEnd"/>
      <w:r w:rsidRPr="00453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85D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453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85D" w:rsidRPr="0045385D" w:rsidRDefault="0045385D" w:rsidP="0045385D">
      <w:pPr>
        <w:tabs>
          <w:tab w:val="left" w:pos="5529"/>
        </w:tabs>
        <w:ind w:firstLine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</w:t>
      </w:r>
    </w:p>
    <w:p w:rsidR="0045385D" w:rsidRPr="0045385D" w:rsidRDefault="0045385D" w:rsidP="0045385D">
      <w:pPr>
        <w:tabs>
          <w:tab w:val="left" w:pos="5529"/>
        </w:tabs>
        <w:ind w:firstLine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на 2024 рік (до розділу 4)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МАРШРУТИ </w:t>
      </w: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об’їзду автопатрулем </w:t>
      </w:r>
      <w:bookmarkStart w:id="0" w:name="_Hlk125463837"/>
      <w:r w:rsidRPr="0045385D">
        <w:rPr>
          <w:rFonts w:ascii="Times New Roman" w:hAnsi="Times New Roman" w:cs="Times New Roman"/>
          <w:sz w:val="28"/>
          <w:szCs w:val="28"/>
          <w:lang w:val="uk-UA"/>
        </w:rPr>
        <w:t>Диканського відокремленого підрозділу добровольчого формування Полтавської міської територіальної громади №3</w:t>
      </w:r>
      <w:bookmarkEnd w:id="0"/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Маршрут №1</w:t>
      </w: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смт.Диканька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с.Водяна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Балка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смт.Диканька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с.Чернечий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Яр –</w:t>
      </w: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с.Великі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Будища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с.Стасі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с.Велика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Рудка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с.Байрак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смт.Диканька</w:t>
      </w:r>
      <w:proofErr w:type="spellEnd"/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25463889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Об’єкти, які підлягають охороні: 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1. Адміністративні будівлі Диканської селищної ради в смт. Диканька та  старостатів в с. Водяна Балка, с. Великі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Будища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с.Стасі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>, с. Велика Рудка, с. Байрак;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2. Навчальні заклади Диканської територіальної громади;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3. Заклади охорони здоров’я Диканської територіальної громади;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4. Об’єкти водопостачання в смт. Диканька та в населених пунктах громади;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5. Електропідстанції в с. Чернечий Яр, с. Байрак.</w:t>
      </w:r>
    </w:p>
    <w:bookmarkEnd w:id="1"/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Маршрут №2</w:t>
      </w: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смт.Диканька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с.Петро-Давидівка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с.Орданівка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с.Балясне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с.Нелюбівка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с.Діброва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с.Надежда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с.Андріївка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с.Ландарі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смт.Диканька</w:t>
      </w:r>
      <w:proofErr w:type="spellEnd"/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45385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Об’єкти, які підлягають охороні: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1. Адміністративні будівлі Диканської селищної ради в смт. Диканька та  старостатів в с. Петро-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Давидівка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Орданівка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Балясне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Нелюбівка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, с. Діброва, с.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Надежда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Андріївка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2. Навчальні заклади Диканської територіальної громади;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3. Заклади охорони здоров’я Диканської територіальної громади;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>4. Об’єкти водопостачання в смт. Диканька та в населених пунктах громади;</w:t>
      </w:r>
    </w:p>
    <w:p w:rsidR="0045385D" w:rsidRP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85D">
        <w:rPr>
          <w:rFonts w:ascii="Times New Roman" w:hAnsi="Times New Roman" w:cs="Times New Roman"/>
          <w:sz w:val="28"/>
          <w:szCs w:val="28"/>
          <w:lang w:val="uk-UA"/>
        </w:rPr>
        <w:t xml:space="preserve">5. Електропідстанція в с. </w:t>
      </w:r>
      <w:proofErr w:type="spellStart"/>
      <w:r w:rsidRPr="0045385D">
        <w:rPr>
          <w:rFonts w:ascii="Times New Roman" w:hAnsi="Times New Roman" w:cs="Times New Roman"/>
          <w:sz w:val="28"/>
          <w:szCs w:val="28"/>
          <w:lang w:val="uk-UA"/>
        </w:rPr>
        <w:t>Орданівка</w:t>
      </w:r>
      <w:proofErr w:type="spellEnd"/>
      <w:r w:rsidRPr="004538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385D" w:rsidRDefault="0045385D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5E77" w:rsidRDefault="00E05E77" w:rsidP="004538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5E77" w:rsidRPr="00C66C84" w:rsidRDefault="00E05E77" w:rsidP="00E05E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сектору з питань цивільного </w:t>
      </w:r>
    </w:p>
    <w:p w:rsidR="00E05E77" w:rsidRPr="00C66C84" w:rsidRDefault="00E05E77" w:rsidP="00E05E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захисту та оборонно-мобілізаційної </w:t>
      </w:r>
    </w:p>
    <w:p w:rsidR="00E05E77" w:rsidRPr="00C66C84" w:rsidRDefault="00E05E77" w:rsidP="00E05E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роботи відділу містобудування, архітектури </w:t>
      </w:r>
    </w:p>
    <w:p w:rsidR="00E05E77" w:rsidRPr="00C66C84" w:rsidRDefault="00E05E77" w:rsidP="00E05E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 xml:space="preserve">та житлово-комунального господарства </w:t>
      </w:r>
    </w:p>
    <w:p w:rsidR="00E05E77" w:rsidRPr="00B41CB0" w:rsidRDefault="00E05E77" w:rsidP="00E05E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C84">
        <w:rPr>
          <w:rFonts w:ascii="Times New Roman" w:hAnsi="Times New Roman" w:cs="Times New Roman"/>
          <w:sz w:val="28"/>
          <w:szCs w:val="28"/>
          <w:lang w:val="uk-UA"/>
        </w:rPr>
        <w:t>Диканської селищної ради                                     Борис БІЛОЦЕРКОВСЬКИЙ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E05E77" w:rsidRPr="00B41CB0" w:rsidRDefault="00E05E77" w:rsidP="00E05E7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85D" w:rsidRPr="0045385D" w:rsidRDefault="0045385D" w:rsidP="00944C86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sectPr w:rsidR="0045385D" w:rsidRPr="0045385D" w:rsidSect="00A33B4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4630"/>
    <w:multiLevelType w:val="hybridMultilevel"/>
    <w:tmpl w:val="030C6086"/>
    <w:lvl w:ilvl="0" w:tplc="9BB60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EB"/>
    <w:rsid w:val="000D04EB"/>
    <w:rsid w:val="00124E63"/>
    <w:rsid w:val="002023C3"/>
    <w:rsid w:val="0026492A"/>
    <w:rsid w:val="00267AA5"/>
    <w:rsid w:val="003254DF"/>
    <w:rsid w:val="00427F61"/>
    <w:rsid w:val="0045385D"/>
    <w:rsid w:val="00466515"/>
    <w:rsid w:val="004E2D60"/>
    <w:rsid w:val="005A673D"/>
    <w:rsid w:val="005E3528"/>
    <w:rsid w:val="00627F26"/>
    <w:rsid w:val="006519F1"/>
    <w:rsid w:val="00652DEB"/>
    <w:rsid w:val="006D1036"/>
    <w:rsid w:val="007470C5"/>
    <w:rsid w:val="007A1759"/>
    <w:rsid w:val="007B07D3"/>
    <w:rsid w:val="008A37B7"/>
    <w:rsid w:val="00944C86"/>
    <w:rsid w:val="009E5560"/>
    <w:rsid w:val="009F26EB"/>
    <w:rsid w:val="00A11623"/>
    <w:rsid w:val="00A33B46"/>
    <w:rsid w:val="00A76FFC"/>
    <w:rsid w:val="00B8531A"/>
    <w:rsid w:val="00BA1275"/>
    <w:rsid w:val="00E05E77"/>
    <w:rsid w:val="00EC4EFD"/>
    <w:rsid w:val="00EF650A"/>
    <w:rsid w:val="00F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3A0B"/>
  <w15:docId w15:val="{0B6804B1-A2EF-44B5-8DF8-E85929C7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926"/>
    <w:pPr>
      <w:ind w:left="720"/>
      <w:contextualSpacing/>
    </w:pPr>
  </w:style>
  <w:style w:type="character" w:customStyle="1" w:styleId="a4">
    <w:name w:val="Основний текст Знак"/>
    <w:link w:val="a5"/>
    <w:rsid w:val="0045385D"/>
    <w:rPr>
      <w:sz w:val="21"/>
      <w:szCs w:val="21"/>
      <w:shd w:val="clear" w:color="auto" w:fill="FFFFFF"/>
    </w:rPr>
  </w:style>
  <w:style w:type="paragraph" w:styleId="a5">
    <w:name w:val="Body Text"/>
    <w:basedOn w:val="a"/>
    <w:link w:val="a4"/>
    <w:rsid w:val="0045385D"/>
    <w:pPr>
      <w:shd w:val="clear" w:color="auto" w:fill="FFFFFF"/>
      <w:spacing w:line="240" w:lineRule="atLeast"/>
    </w:pPr>
    <w:rPr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45385D"/>
  </w:style>
  <w:style w:type="paragraph" w:styleId="a6">
    <w:name w:val="Balloon Text"/>
    <w:basedOn w:val="a"/>
    <w:link w:val="a7"/>
    <w:uiPriority w:val="99"/>
    <w:semiHidden/>
    <w:unhideWhenUsed/>
    <w:rsid w:val="00944C8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44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Каріна</cp:lastModifiedBy>
  <cp:revision>4</cp:revision>
  <cp:lastPrinted>2023-12-01T11:48:00Z</cp:lastPrinted>
  <dcterms:created xsi:type="dcterms:W3CDTF">2023-11-17T18:12:00Z</dcterms:created>
  <dcterms:modified xsi:type="dcterms:W3CDTF">2023-12-01T11:52:00Z</dcterms:modified>
</cp:coreProperties>
</file>